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F68" w:rsidRPr="003D41BD" w:rsidRDefault="00576F68" w:rsidP="001C1140">
      <w:pPr>
        <w:spacing w:beforeLines="100" w:afterLines="100"/>
        <w:jc w:val="center"/>
        <w:rPr>
          <w:rFonts w:ascii="宋体"/>
          <w:b/>
          <w:bCs/>
          <w:sz w:val="32"/>
          <w:szCs w:val="32"/>
        </w:rPr>
      </w:pPr>
      <w:r w:rsidRPr="003D41BD">
        <w:rPr>
          <w:rFonts w:ascii="宋体" w:hAnsi="宋体" w:hint="eastAsia"/>
          <w:b/>
          <w:bCs/>
          <w:sz w:val="32"/>
          <w:szCs w:val="32"/>
        </w:rPr>
        <w:t>南京邮电大学学生自助打印服务系统项目招标文件</w:t>
      </w:r>
    </w:p>
    <w:p w:rsidR="00576F68" w:rsidRPr="003D41BD" w:rsidRDefault="00576F68" w:rsidP="00B01425">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南京邮电大学学生自助打印系统将通过公开招标方式进行采购，邀请合格投标人提交密封投标：</w:t>
      </w:r>
    </w:p>
    <w:p w:rsidR="00576F68" w:rsidRPr="003D41BD" w:rsidRDefault="00576F68" w:rsidP="00710136">
      <w:pPr>
        <w:spacing w:line="360" w:lineRule="auto"/>
        <w:rPr>
          <w:rFonts w:ascii="宋体" w:cs="宋体"/>
          <w:kern w:val="0"/>
          <w:sz w:val="24"/>
          <w:szCs w:val="24"/>
        </w:rPr>
      </w:pPr>
      <w:r w:rsidRPr="003D41BD">
        <w:rPr>
          <w:rFonts w:ascii="宋体" w:hAnsi="宋体" w:cs="宋体" w:hint="eastAsia"/>
          <w:b/>
          <w:bCs/>
          <w:kern w:val="0"/>
          <w:sz w:val="24"/>
          <w:szCs w:val="24"/>
        </w:rPr>
        <w:t>一、招标内容：</w:t>
      </w:r>
      <w:r w:rsidRPr="003D41BD">
        <w:rPr>
          <w:rFonts w:ascii="宋体" w:hAnsi="宋体" w:cs="宋体" w:hint="eastAsia"/>
          <w:kern w:val="0"/>
          <w:sz w:val="24"/>
          <w:szCs w:val="24"/>
        </w:rPr>
        <w:t>学生自助打印服务系统</w:t>
      </w:r>
      <w:r w:rsidRPr="003D41BD">
        <w:rPr>
          <w:rFonts w:ascii="宋体" w:hAnsi="宋体" w:cs="宋体" w:hint="eastAsia"/>
          <w:b/>
          <w:kern w:val="0"/>
          <w:sz w:val="24"/>
          <w:szCs w:val="24"/>
        </w:rPr>
        <w:t>（含</w:t>
      </w:r>
      <w:r w:rsidRPr="003D41BD">
        <w:rPr>
          <w:rFonts w:ascii="宋体" w:hAnsi="宋体" w:cs="宋体"/>
          <w:b/>
          <w:kern w:val="0"/>
          <w:sz w:val="24"/>
          <w:szCs w:val="24"/>
        </w:rPr>
        <w:t>3</w:t>
      </w:r>
      <w:r w:rsidRPr="003D41BD">
        <w:rPr>
          <w:rFonts w:ascii="宋体" w:hAnsi="宋体" w:cs="宋体" w:hint="eastAsia"/>
          <w:b/>
          <w:kern w:val="0"/>
          <w:sz w:val="24"/>
          <w:szCs w:val="24"/>
        </w:rPr>
        <w:t>台自助服务终端）</w:t>
      </w:r>
    </w:p>
    <w:p w:rsidR="00576F68" w:rsidRPr="003D41BD" w:rsidRDefault="00576F68" w:rsidP="000F72ED">
      <w:pPr>
        <w:spacing w:line="360" w:lineRule="auto"/>
        <w:rPr>
          <w:rFonts w:ascii="宋体" w:cs="宋体"/>
          <w:b/>
          <w:bCs/>
          <w:kern w:val="0"/>
          <w:sz w:val="24"/>
          <w:szCs w:val="24"/>
        </w:rPr>
      </w:pPr>
      <w:r w:rsidRPr="003D41BD">
        <w:rPr>
          <w:rFonts w:ascii="宋体" w:hAnsi="宋体" w:cs="宋体" w:hint="eastAsia"/>
          <w:b/>
          <w:bCs/>
          <w:kern w:val="0"/>
          <w:sz w:val="24"/>
          <w:szCs w:val="24"/>
        </w:rPr>
        <w:t>二、供应商资质要求</w:t>
      </w:r>
    </w:p>
    <w:p w:rsidR="00576F68" w:rsidRPr="003D41BD" w:rsidRDefault="00576F68" w:rsidP="00BE5117">
      <w:pPr>
        <w:spacing w:line="360" w:lineRule="auto"/>
        <w:ind w:firstLineChars="200" w:firstLine="480"/>
        <w:rPr>
          <w:sz w:val="24"/>
          <w:szCs w:val="24"/>
          <w:lang w:val="zh-TW"/>
        </w:rPr>
      </w:pPr>
      <w:r w:rsidRPr="003D41BD">
        <w:rPr>
          <w:rFonts w:ascii="宋体" w:hAnsi="宋体" w:cs="宋体"/>
          <w:kern w:val="0"/>
          <w:sz w:val="24"/>
          <w:szCs w:val="24"/>
        </w:rPr>
        <w:t>1</w:t>
      </w:r>
      <w:r w:rsidRPr="003D41BD">
        <w:rPr>
          <w:rFonts w:ascii="宋体" w:hAnsi="宋体" w:cs="宋体" w:hint="eastAsia"/>
          <w:kern w:val="0"/>
          <w:sz w:val="24"/>
          <w:szCs w:val="24"/>
        </w:rPr>
        <w:t>、投标人</w:t>
      </w:r>
      <w:r w:rsidRPr="003D41BD">
        <w:rPr>
          <w:rFonts w:hint="eastAsia"/>
          <w:sz w:val="24"/>
          <w:szCs w:val="24"/>
          <w:lang w:val="zh-TW" w:eastAsia="zh-TW"/>
        </w:rPr>
        <w:t>企业注册资金不少于人民币叁佰万元</w:t>
      </w:r>
      <w:r w:rsidRPr="003D41BD">
        <w:rPr>
          <w:rFonts w:hint="eastAsia"/>
          <w:sz w:val="24"/>
          <w:szCs w:val="24"/>
          <w:lang w:val="zh-TW"/>
        </w:rPr>
        <w:t>。</w:t>
      </w:r>
    </w:p>
    <w:p w:rsidR="00576F68" w:rsidRPr="003D41BD" w:rsidRDefault="00576F68" w:rsidP="00BE5117">
      <w:pPr>
        <w:spacing w:line="360" w:lineRule="auto"/>
        <w:ind w:firstLineChars="200" w:firstLine="480"/>
        <w:rPr>
          <w:rFonts w:ascii="宋体" w:cs="宋体"/>
          <w:kern w:val="0"/>
          <w:sz w:val="24"/>
          <w:szCs w:val="24"/>
        </w:rPr>
      </w:pPr>
      <w:r w:rsidRPr="003D41BD">
        <w:rPr>
          <w:sz w:val="24"/>
          <w:szCs w:val="24"/>
          <w:lang w:val="zh-TW"/>
        </w:rPr>
        <w:t>2</w:t>
      </w:r>
      <w:r w:rsidRPr="003D41BD">
        <w:rPr>
          <w:rFonts w:hint="eastAsia"/>
          <w:sz w:val="24"/>
          <w:szCs w:val="24"/>
          <w:lang w:val="zh-TW"/>
        </w:rPr>
        <w:t>、投标人应遵守有关的国家法律、法规和条例，符合《中华人民共和国政</w:t>
      </w:r>
      <w:r w:rsidRPr="003D41BD">
        <w:rPr>
          <w:rFonts w:ascii="宋体" w:hAnsi="宋体" w:cs="宋体" w:hint="eastAsia"/>
          <w:kern w:val="0"/>
          <w:sz w:val="24"/>
          <w:szCs w:val="24"/>
        </w:rPr>
        <w:t>府采购法》的二十二条规定和本文件中规定的条件。</w:t>
      </w:r>
    </w:p>
    <w:p w:rsidR="00576F68" w:rsidRPr="003D41BD" w:rsidRDefault="00576F68" w:rsidP="00BE5117">
      <w:pPr>
        <w:spacing w:line="360" w:lineRule="auto"/>
        <w:ind w:firstLineChars="200" w:firstLine="480"/>
        <w:rPr>
          <w:rFonts w:ascii="宋体" w:cs="宋体"/>
          <w:kern w:val="0"/>
          <w:sz w:val="24"/>
          <w:szCs w:val="24"/>
        </w:rPr>
      </w:pPr>
      <w:r w:rsidRPr="003D41BD">
        <w:rPr>
          <w:rFonts w:ascii="宋体" w:hAnsi="宋体" w:cs="宋体"/>
          <w:kern w:val="0"/>
          <w:sz w:val="24"/>
          <w:szCs w:val="24"/>
        </w:rPr>
        <w:t>3</w:t>
      </w:r>
      <w:r w:rsidRPr="003D41BD">
        <w:rPr>
          <w:rFonts w:ascii="宋体" w:hAnsi="宋体" w:cs="宋体" w:hint="eastAsia"/>
          <w:kern w:val="0"/>
          <w:sz w:val="24"/>
          <w:szCs w:val="24"/>
        </w:rPr>
        <w:t>、参与投标的供应商必须是在中华人民共和国境内注册，具备独立企业法人资格，经销商需有生产企业的授权书或代理证书。</w:t>
      </w:r>
    </w:p>
    <w:p w:rsidR="00576F68" w:rsidRPr="003D41BD" w:rsidRDefault="00576F68" w:rsidP="00BE5117">
      <w:pPr>
        <w:widowControl/>
        <w:spacing w:line="360" w:lineRule="auto"/>
        <w:ind w:firstLineChars="200" w:firstLine="480"/>
        <w:jc w:val="left"/>
        <w:rPr>
          <w:rFonts w:ascii="宋体" w:cs="宋体"/>
          <w:kern w:val="0"/>
          <w:sz w:val="24"/>
          <w:szCs w:val="24"/>
        </w:rPr>
      </w:pPr>
      <w:r w:rsidRPr="003D41BD">
        <w:rPr>
          <w:rFonts w:ascii="宋体" w:hAnsi="宋体" w:cs="宋体"/>
          <w:kern w:val="0"/>
          <w:sz w:val="24"/>
          <w:szCs w:val="24"/>
        </w:rPr>
        <w:t>4</w:t>
      </w:r>
      <w:r w:rsidRPr="003D41BD">
        <w:rPr>
          <w:rFonts w:ascii="宋体" w:hAnsi="宋体" w:cs="宋体" w:hint="eastAsia"/>
          <w:kern w:val="0"/>
          <w:sz w:val="24"/>
          <w:szCs w:val="24"/>
        </w:rPr>
        <w:t>、投标人必须为所投产品（学生自助打印系统）的制造商或制造商的合法授权代理商（授权商）。为保证系统兼容性，所有软件产品必须为同一制造商。</w:t>
      </w:r>
    </w:p>
    <w:p w:rsidR="00576F68" w:rsidRPr="003D41BD" w:rsidRDefault="00576F68" w:rsidP="00C929A7">
      <w:pPr>
        <w:widowControl/>
        <w:spacing w:line="360" w:lineRule="auto"/>
        <w:ind w:firstLineChars="200" w:firstLine="480"/>
        <w:jc w:val="left"/>
        <w:rPr>
          <w:rFonts w:ascii="宋体" w:cs="宋体"/>
          <w:kern w:val="0"/>
          <w:sz w:val="24"/>
          <w:szCs w:val="24"/>
        </w:rPr>
      </w:pPr>
      <w:r w:rsidRPr="003D41BD">
        <w:rPr>
          <w:rFonts w:ascii="宋体" w:hAnsi="宋体" w:cs="宋体"/>
          <w:kern w:val="0"/>
          <w:sz w:val="24"/>
          <w:szCs w:val="24"/>
        </w:rPr>
        <w:t>5</w:t>
      </w:r>
      <w:r w:rsidRPr="003D41BD">
        <w:rPr>
          <w:rFonts w:ascii="宋体" w:hAnsi="宋体" w:cs="宋体" w:hint="eastAsia"/>
          <w:kern w:val="0"/>
          <w:sz w:val="24"/>
          <w:szCs w:val="24"/>
        </w:rPr>
        <w:t>、参与投标的供应商在本地具有售后服务机构。</w:t>
      </w:r>
    </w:p>
    <w:p w:rsidR="00576F68" w:rsidRPr="003D41BD" w:rsidRDefault="00576F68" w:rsidP="00291490">
      <w:pPr>
        <w:spacing w:line="360" w:lineRule="auto"/>
        <w:ind w:firstLineChars="200" w:firstLine="480"/>
        <w:rPr>
          <w:rFonts w:ascii="宋体" w:cs="宋体"/>
          <w:kern w:val="0"/>
          <w:sz w:val="24"/>
          <w:szCs w:val="24"/>
        </w:rPr>
      </w:pPr>
      <w:r w:rsidRPr="003D41BD">
        <w:rPr>
          <w:rFonts w:ascii="宋体" w:hAnsi="宋体" w:cs="宋体"/>
          <w:kern w:val="0"/>
          <w:sz w:val="24"/>
          <w:szCs w:val="24"/>
        </w:rPr>
        <w:t>6</w:t>
      </w:r>
      <w:r w:rsidRPr="003D41BD">
        <w:rPr>
          <w:rFonts w:ascii="宋体" w:hAnsi="宋体" w:cs="宋体" w:hint="eastAsia"/>
          <w:kern w:val="0"/>
          <w:sz w:val="24"/>
          <w:szCs w:val="24"/>
        </w:rPr>
        <w:t>、本项目不接受联合体投标。</w:t>
      </w:r>
    </w:p>
    <w:p w:rsidR="00576F68" w:rsidRPr="003D41BD" w:rsidRDefault="00576F68" w:rsidP="00291490">
      <w:pPr>
        <w:spacing w:line="360" w:lineRule="auto"/>
        <w:rPr>
          <w:rFonts w:ascii="宋体" w:cs="宋体"/>
          <w:b/>
          <w:bCs/>
          <w:kern w:val="0"/>
          <w:sz w:val="24"/>
          <w:szCs w:val="24"/>
        </w:rPr>
      </w:pPr>
      <w:r w:rsidRPr="003D41BD">
        <w:rPr>
          <w:rFonts w:ascii="宋体" w:hAnsi="宋体" w:cs="宋体" w:hint="eastAsia"/>
          <w:b/>
          <w:bCs/>
          <w:kern w:val="0"/>
          <w:sz w:val="24"/>
          <w:szCs w:val="24"/>
        </w:rPr>
        <w:t>三、建设目标</w:t>
      </w:r>
    </w:p>
    <w:p w:rsidR="00576F68" w:rsidRPr="003D41BD" w:rsidRDefault="00576F68" w:rsidP="00291490">
      <w:pPr>
        <w:spacing w:line="360" w:lineRule="auto"/>
        <w:ind w:firstLineChars="200" w:firstLine="480"/>
        <w:rPr>
          <w:rFonts w:ascii="宋体" w:cs="宋体"/>
          <w:kern w:val="0"/>
          <w:sz w:val="24"/>
          <w:szCs w:val="24"/>
        </w:rPr>
      </w:pPr>
      <w:r w:rsidRPr="003D41BD">
        <w:rPr>
          <w:rFonts w:ascii="宋体" w:hAnsi="宋体" w:cs="宋体"/>
          <w:kern w:val="0"/>
          <w:sz w:val="24"/>
          <w:szCs w:val="24"/>
        </w:rPr>
        <w:t>1</w:t>
      </w:r>
      <w:r w:rsidRPr="003D41BD">
        <w:rPr>
          <w:rFonts w:ascii="宋体" w:hAnsi="宋体" w:cs="宋体" w:hint="eastAsia"/>
          <w:kern w:val="0"/>
          <w:sz w:val="24"/>
          <w:szCs w:val="24"/>
        </w:rPr>
        <w:t>、建立一个高效实用的学生自助服务体系，在校内设立</w:t>
      </w:r>
      <w:r w:rsidRPr="003D41BD">
        <w:rPr>
          <w:rFonts w:ascii="宋体" w:hAnsi="宋体" w:cs="宋体"/>
          <w:kern w:val="0"/>
          <w:sz w:val="24"/>
          <w:szCs w:val="24"/>
        </w:rPr>
        <w:t xml:space="preserve"> 3</w:t>
      </w:r>
      <w:r w:rsidRPr="003D41BD">
        <w:rPr>
          <w:rFonts w:ascii="宋体" w:hAnsi="宋体" w:cs="宋体" w:hint="eastAsia"/>
          <w:kern w:val="0"/>
          <w:sz w:val="24"/>
          <w:szCs w:val="24"/>
        </w:rPr>
        <w:t>台自助终端，可以</w:t>
      </w:r>
      <w:r w:rsidRPr="003D41BD">
        <w:rPr>
          <w:rFonts w:ascii="宋体" w:hAnsi="宋体" w:cs="宋体"/>
          <w:kern w:val="0"/>
          <w:sz w:val="24"/>
          <w:szCs w:val="24"/>
        </w:rPr>
        <w:t>24</w:t>
      </w:r>
      <w:r w:rsidRPr="003D41BD">
        <w:rPr>
          <w:rFonts w:ascii="宋体" w:hAnsi="宋体" w:cs="宋体" w:hint="eastAsia"/>
          <w:kern w:val="0"/>
          <w:sz w:val="24"/>
          <w:szCs w:val="24"/>
        </w:rPr>
        <w:t>小时不间断地为学生提供便捷的成绩单、证明文件打印，解决毕业生成绩单打印量大、出国留学学生办理英文成绩单及在校证明流程繁琐耗时等问题。</w:t>
      </w:r>
    </w:p>
    <w:p w:rsidR="00576F68" w:rsidRPr="003D41BD" w:rsidRDefault="00576F68" w:rsidP="00291490">
      <w:pPr>
        <w:spacing w:line="360" w:lineRule="auto"/>
        <w:ind w:firstLineChars="200" w:firstLine="480"/>
        <w:rPr>
          <w:rFonts w:ascii="宋体" w:cs="宋体"/>
          <w:kern w:val="0"/>
          <w:sz w:val="24"/>
          <w:szCs w:val="24"/>
        </w:rPr>
      </w:pPr>
      <w:r w:rsidRPr="003D41BD">
        <w:rPr>
          <w:rFonts w:ascii="宋体" w:hAnsi="宋体" w:cs="宋体"/>
          <w:kern w:val="0"/>
          <w:sz w:val="24"/>
          <w:szCs w:val="24"/>
        </w:rPr>
        <w:t>2</w:t>
      </w:r>
      <w:r w:rsidRPr="003D41BD">
        <w:rPr>
          <w:rFonts w:ascii="宋体" w:hAnsi="宋体" w:cs="宋体" w:hint="eastAsia"/>
          <w:kern w:val="0"/>
          <w:sz w:val="24"/>
          <w:szCs w:val="24"/>
        </w:rPr>
        <w:t>、提供与校园卡的接口，学生可通过校园卡进行缴费，在为学生带来便利的同时，也使打印收费更加规范，从而规范成绩打印管理，满足我校学籍管理的发展需求。</w:t>
      </w:r>
    </w:p>
    <w:p w:rsidR="00576F68" w:rsidRPr="003D41BD" w:rsidRDefault="00576F68" w:rsidP="00291490">
      <w:pPr>
        <w:spacing w:line="360" w:lineRule="auto"/>
        <w:ind w:firstLineChars="200" w:firstLine="480"/>
        <w:rPr>
          <w:rFonts w:ascii="宋体" w:cs="宋体"/>
          <w:kern w:val="0"/>
          <w:sz w:val="24"/>
          <w:szCs w:val="24"/>
        </w:rPr>
      </w:pPr>
      <w:r w:rsidRPr="003D41BD">
        <w:rPr>
          <w:rFonts w:ascii="宋体" w:hAnsi="宋体" w:cs="宋体"/>
          <w:kern w:val="0"/>
          <w:sz w:val="24"/>
          <w:szCs w:val="24"/>
        </w:rPr>
        <w:t>3</w:t>
      </w:r>
      <w:r w:rsidRPr="003D41BD">
        <w:rPr>
          <w:rFonts w:ascii="宋体" w:hAnsi="宋体" w:cs="宋体" w:hint="eastAsia"/>
          <w:kern w:val="0"/>
          <w:sz w:val="24"/>
          <w:szCs w:val="24"/>
        </w:rPr>
        <w:t>、通过搭建稳定的信息平台，通过网络对学生打印成绩单等进行远程控制，可监控校区终端机的打印情况，减轻相关工作人员的工作量提高教务工作者的工作效率。</w:t>
      </w:r>
    </w:p>
    <w:p w:rsidR="00576F68" w:rsidRPr="003D41BD" w:rsidRDefault="00576F68" w:rsidP="00291490">
      <w:pPr>
        <w:spacing w:line="360" w:lineRule="auto"/>
        <w:ind w:firstLineChars="200" w:firstLine="480"/>
        <w:rPr>
          <w:rFonts w:ascii="宋体" w:cs="宋体"/>
          <w:kern w:val="0"/>
          <w:sz w:val="24"/>
          <w:szCs w:val="24"/>
        </w:rPr>
      </w:pPr>
      <w:r w:rsidRPr="003D41BD">
        <w:rPr>
          <w:rFonts w:ascii="宋体" w:hAnsi="宋体" w:cs="宋体"/>
          <w:kern w:val="0"/>
          <w:sz w:val="24"/>
          <w:szCs w:val="24"/>
        </w:rPr>
        <w:t>4</w:t>
      </w:r>
      <w:r w:rsidRPr="003D41BD">
        <w:rPr>
          <w:rFonts w:ascii="宋体" w:hAnsi="宋体" w:cs="宋体" w:hint="eastAsia"/>
          <w:kern w:val="0"/>
          <w:sz w:val="24"/>
          <w:szCs w:val="24"/>
        </w:rPr>
        <w:t>、打造学校的</w:t>
      </w:r>
      <w:r w:rsidRPr="003D41BD">
        <w:rPr>
          <w:rFonts w:ascii="宋体" w:cs="宋体" w:hint="eastAsia"/>
          <w:kern w:val="0"/>
          <w:sz w:val="24"/>
          <w:szCs w:val="24"/>
        </w:rPr>
        <w:t>“</w:t>
      </w:r>
      <w:r w:rsidRPr="003D41BD">
        <w:rPr>
          <w:rFonts w:ascii="宋体" w:hAnsi="宋体" w:cs="宋体" w:hint="eastAsia"/>
          <w:kern w:val="0"/>
          <w:sz w:val="24"/>
          <w:szCs w:val="24"/>
        </w:rPr>
        <w:t>名片</w:t>
      </w:r>
      <w:r w:rsidRPr="003D41BD">
        <w:rPr>
          <w:rFonts w:ascii="宋体" w:cs="宋体" w:hint="eastAsia"/>
          <w:kern w:val="0"/>
          <w:sz w:val="24"/>
          <w:szCs w:val="24"/>
        </w:rPr>
        <w:t>”</w:t>
      </w:r>
      <w:r w:rsidRPr="003D41BD">
        <w:rPr>
          <w:rFonts w:ascii="宋体" w:hAnsi="宋体" w:cs="宋体" w:hint="eastAsia"/>
          <w:kern w:val="0"/>
          <w:sz w:val="24"/>
          <w:szCs w:val="24"/>
        </w:rPr>
        <w:t>：根据学校需求设计个性化成绩单、证明文件打印，进一步规范全校成绩单或证明文件样式，提供成绩单或证明文件的权威性及减少伪造，同时又可提升学校形象。</w:t>
      </w:r>
    </w:p>
    <w:p w:rsidR="00576F68" w:rsidRPr="003D41BD" w:rsidRDefault="00576F68" w:rsidP="004B3954">
      <w:pPr>
        <w:spacing w:line="360" w:lineRule="auto"/>
        <w:rPr>
          <w:rFonts w:ascii="宋体" w:cs="宋体"/>
          <w:b/>
          <w:bCs/>
          <w:kern w:val="0"/>
          <w:sz w:val="24"/>
          <w:szCs w:val="24"/>
        </w:rPr>
      </w:pPr>
      <w:r w:rsidRPr="003D41BD">
        <w:rPr>
          <w:rFonts w:ascii="宋体" w:hAnsi="宋体" w:cs="宋体" w:hint="eastAsia"/>
          <w:b/>
          <w:bCs/>
          <w:kern w:val="0"/>
          <w:sz w:val="24"/>
          <w:szCs w:val="24"/>
        </w:rPr>
        <w:t>四、项目技术要求</w:t>
      </w:r>
    </w:p>
    <w:p w:rsidR="00576F68" w:rsidRPr="003D41BD" w:rsidRDefault="00576F68" w:rsidP="003760D0">
      <w:pPr>
        <w:spacing w:line="360" w:lineRule="auto"/>
        <w:ind w:firstLineChars="200" w:firstLine="480"/>
        <w:rPr>
          <w:rFonts w:ascii="宋体" w:cs="宋体"/>
          <w:kern w:val="0"/>
          <w:sz w:val="24"/>
          <w:szCs w:val="24"/>
        </w:rPr>
      </w:pPr>
      <w:r w:rsidRPr="003D41BD">
        <w:rPr>
          <w:rFonts w:ascii="宋体" w:hAnsi="宋体" w:cs="宋体"/>
          <w:kern w:val="0"/>
          <w:sz w:val="24"/>
          <w:szCs w:val="24"/>
        </w:rPr>
        <w:t>1</w:t>
      </w:r>
      <w:r w:rsidRPr="003D41BD">
        <w:rPr>
          <w:rFonts w:ascii="宋体" w:hAnsi="宋体" w:cs="宋体" w:hint="eastAsia"/>
          <w:kern w:val="0"/>
          <w:sz w:val="24"/>
          <w:szCs w:val="24"/>
        </w:rPr>
        <w:t>、系统安全性：与学校现有教务系统、校园卡系统进行对接，确保各个业务系统数据安全、系统稳定。</w:t>
      </w:r>
    </w:p>
    <w:p w:rsidR="00576F68" w:rsidRPr="003D41BD" w:rsidRDefault="00576F68" w:rsidP="003760D0">
      <w:pPr>
        <w:spacing w:line="360" w:lineRule="auto"/>
        <w:ind w:firstLineChars="200" w:firstLine="480"/>
        <w:rPr>
          <w:rFonts w:ascii="宋体" w:cs="宋体"/>
          <w:kern w:val="0"/>
          <w:sz w:val="24"/>
          <w:szCs w:val="24"/>
        </w:rPr>
      </w:pPr>
      <w:r w:rsidRPr="003D41BD">
        <w:rPr>
          <w:rFonts w:ascii="宋体" w:hAnsi="宋体" w:cs="宋体"/>
          <w:kern w:val="0"/>
          <w:sz w:val="24"/>
          <w:szCs w:val="24"/>
        </w:rPr>
        <w:t>2</w:t>
      </w:r>
      <w:r w:rsidRPr="003D41BD">
        <w:rPr>
          <w:rFonts w:ascii="宋体" w:hAnsi="宋体" w:cs="宋体" w:hint="eastAsia"/>
          <w:kern w:val="0"/>
          <w:sz w:val="24"/>
          <w:szCs w:val="24"/>
        </w:rPr>
        <w:t>、系统兼容性：数据接口设计需标准化，方便系统功能扩展或系统迁移，保证和我校教务管理系统数据对接畅通，与校园卡系统、网银缴费等第三方软件系统兼容性强。</w:t>
      </w:r>
    </w:p>
    <w:p w:rsidR="00576F68" w:rsidRPr="003D41BD" w:rsidRDefault="00576F68" w:rsidP="003760D0">
      <w:pPr>
        <w:spacing w:line="360" w:lineRule="auto"/>
        <w:ind w:firstLineChars="200" w:firstLine="480"/>
        <w:rPr>
          <w:rFonts w:ascii="宋体" w:cs="宋体"/>
          <w:kern w:val="0"/>
          <w:sz w:val="24"/>
          <w:szCs w:val="24"/>
        </w:rPr>
      </w:pPr>
      <w:r w:rsidRPr="003D41BD">
        <w:rPr>
          <w:rFonts w:ascii="宋体" w:hAnsi="宋体" w:cs="宋体"/>
          <w:kern w:val="0"/>
          <w:sz w:val="24"/>
          <w:szCs w:val="24"/>
        </w:rPr>
        <w:t>3</w:t>
      </w:r>
      <w:r w:rsidRPr="003D41BD">
        <w:rPr>
          <w:rFonts w:ascii="宋体" w:hAnsi="宋体" w:cs="宋体" w:hint="eastAsia"/>
          <w:kern w:val="0"/>
          <w:sz w:val="24"/>
          <w:szCs w:val="24"/>
        </w:rPr>
        <w:t>、系统稳定性：为保障采购人所采购软件系统为成熟稳定产品，投标人所投软件系统产品须在国内具有多家高校成功应用案例，在签订合同时需提供成功应用案例合同复印件、项目验收报告（或用户使用报告）、成绩单及证明文件打印样式、自助终端主要操作界面，如无法提供，视作自动放弃中标资格处理。</w:t>
      </w:r>
    </w:p>
    <w:p w:rsidR="00576F68" w:rsidRPr="003D41BD" w:rsidRDefault="00576F68" w:rsidP="003760D0">
      <w:pPr>
        <w:spacing w:line="360" w:lineRule="auto"/>
        <w:ind w:firstLineChars="200" w:firstLine="480"/>
        <w:rPr>
          <w:rFonts w:ascii="宋体" w:cs="宋体"/>
          <w:kern w:val="0"/>
          <w:sz w:val="24"/>
          <w:szCs w:val="24"/>
          <w:lang w:eastAsia="zh-TW"/>
        </w:rPr>
      </w:pPr>
      <w:r w:rsidRPr="003D41BD">
        <w:rPr>
          <w:rFonts w:ascii="宋体" w:hAnsi="宋体" w:cs="宋体"/>
          <w:kern w:val="0"/>
          <w:sz w:val="24"/>
          <w:szCs w:val="24"/>
        </w:rPr>
        <w:t>4</w:t>
      </w:r>
      <w:r w:rsidRPr="003D41BD">
        <w:rPr>
          <w:rFonts w:ascii="宋体" w:hAnsi="宋体" w:cs="宋体" w:hint="eastAsia"/>
          <w:kern w:val="0"/>
          <w:sz w:val="24"/>
          <w:szCs w:val="24"/>
        </w:rPr>
        <w:t>、产品合法性：投标人在投标时须提供软件系统原厂商授权文件、售后服务承诺书及加盖原厂公章的软件合法来源证书（软件著作权登记证书等相关证明材料），以保护采购人的合法权益。</w:t>
      </w:r>
    </w:p>
    <w:p w:rsidR="00576F68" w:rsidRPr="003D41BD" w:rsidRDefault="00576F68" w:rsidP="00E67BE2">
      <w:pPr>
        <w:spacing w:line="360" w:lineRule="auto"/>
        <w:rPr>
          <w:rFonts w:ascii="宋体" w:cs="宋体"/>
          <w:b/>
          <w:kern w:val="0"/>
          <w:sz w:val="24"/>
          <w:szCs w:val="24"/>
        </w:rPr>
      </w:pPr>
      <w:r w:rsidRPr="003D41BD">
        <w:rPr>
          <w:rFonts w:ascii="宋体" w:hAnsi="宋体" w:cs="宋体" w:hint="eastAsia"/>
          <w:b/>
          <w:bCs/>
          <w:kern w:val="0"/>
          <w:sz w:val="24"/>
          <w:szCs w:val="24"/>
        </w:rPr>
        <w:t>五、</w:t>
      </w:r>
      <w:r w:rsidRPr="003D41BD">
        <w:rPr>
          <w:rFonts w:ascii="宋体" w:hAnsi="宋体" w:cs="宋体" w:hint="eastAsia"/>
          <w:b/>
          <w:kern w:val="0"/>
          <w:sz w:val="24"/>
          <w:szCs w:val="24"/>
        </w:rPr>
        <w:t>功能需求</w:t>
      </w:r>
    </w:p>
    <w:p w:rsidR="00576F68" w:rsidRPr="003D41BD" w:rsidRDefault="00576F68" w:rsidP="00DF274A">
      <w:pPr>
        <w:spacing w:line="360" w:lineRule="auto"/>
        <w:ind w:firstLineChars="200" w:firstLine="482"/>
        <w:rPr>
          <w:rFonts w:ascii="宋体" w:cs="宋体"/>
          <w:b/>
          <w:kern w:val="0"/>
          <w:sz w:val="24"/>
          <w:szCs w:val="24"/>
        </w:rPr>
      </w:pPr>
      <w:r w:rsidRPr="003D41BD">
        <w:rPr>
          <w:rFonts w:ascii="宋体" w:hAnsi="宋体" w:cs="宋体" w:hint="eastAsia"/>
          <w:b/>
          <w:kern w:val="0"/>
          <w:sz w:val="24"/>
          <w:szCs w:val="24"/>
        </w:rPr>
        <w:t>（一）学生自助服务子系统</w:t>
      </w:r>
    </w:p>
    <w:p w:rsidR="00576F68" w:rsidRPr="003D41BD" w:rsidRDefault="00576F68" w:rsidP="00DD616D">
      <w:pPr>
        <w:spacing w:line="360" w:lineRule="auto"/>
        <w:ind w:firstLineChars="200" w:firstLine="480"/>
        <w:rPr>
          <w:rFonts w:ascii="宋体" w:cs="宋体"/>
          <w:kern w:val="0"/>
          <w:sz w:val="24"/>
          <w:szCs w:val="24"/>
        </w:rPr>
      </w:pPr>
      <w:r w:rsidRPr="003D41BD">
        <w:rPr>
          <w:rFonts w:ascii="宋体" w:hAnsi="宋体" w:cs="宋体"/>
          <w:kern w:val="0"/>
          <w:sz w:val="24"/>
          <w:szCs w:val="24"/>
        </w:rPr>
        <w:t>1</w:t>
      </w:r>
      <w:r w:rsidRPr="003D41BD">
        <w:rPr>
          <w:rFonts w:ascii="宋体" w:hAnsi="宋体" w:cs="宋体" w:hint="eastAsia"/>
          <w:kern w:val="0"/>
          <w:sz w:val="24"/>
          <w:szCs w:val="24"/>
        </w:rPr>
        <w:t>、登陆认证</w:t>
      </w:r>
    </w:p>
    <w:p w:rsidR="00576F68" w:rsidRPr="003D41BD" w:rsidRDefault="00576F68" w:rsidP="004B5271">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系统支持在校学生可在终端设备上选择刷校园卡、二代身份证以及手工输入与学校现用教务系统相同的学号密码等多种身份认证功能；毕业学生可在终端设备上刷二代身份证、学号密码等多种方式身份认证。</w:t>
      </w:r>
    </w:p>
    <w:p w:rsidR="00576F68" w:rsidRPr="003D41BD" w:rsidRDefault="00576F68" w:rsidP="00DD616D">
      <w:pPr>
        <w:spacing w:line="360" w:lineRule="auto"/>
        <w:ind w:firstLineChars="200" w:firstLine="480"/>
        <w:rPr>
          <w:rFonts w:ascii="宋体" w:cs="宋体"/>
          <w:kern w:val="0"/>
          <w:sz w:val="24"/>
          <w:szCs w:val="24"/>
        </w:rPr>
      </w:pPr>
      <w:r w:rsidRPr="003D41BD">
        <w:rPr>
          <w:rFonts w:ascii="宋体" w:hAnsi="宋体" w:cs="宋体"/>
          <w:kern w:val="0"/>
          <w:sz w:val="24"/>
          <w:szCs w:val="24"/>
        </w:rPr>
        <w:t>2</w:t>
      </w:r>
      <w:r w:rsidRPr="003D41BD">
        <w:rPr>
          <w:rFonts w:ascii="宋体" w:hAnsi="宋体" w:cs="宋体" w:hint="eastAsia"/>
          <w:kern w:val="0"/>
          <w:sz w:val="24"/>
          <w:szCs w:val="24"/>
        </w:rPr>
        <w:t>、中英文成绩单自助打印</w:t>
      </w:r>
    </w:p>
    <w:p w:rsidR="00576F68" w:rsidRPr="003D41BD" w:rsidRDefault="00576F68" w:rsidP="004B5271">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学生可以在自助终端机上自助查询并打印输出个人中英文成绩单：毕业成绩单、就业成绩单、出国成绩单、推免成绩单；</w:t>
      </w:r>
    </w:p>
    <w:p w:rsidR="00576F68" w:rsidRPr="003D41BD" w:rsidRDefault="00576F68" w:rsidP="00B02BD9">
      <w:pPr>
        <w:spacing w:line="360" w:lineRule="auto"/>
        <w:ind w:firstLineChars="200" w:firstLine="482"/>
        <w:rPr>
          <w:rFonts w:ascii="宋体" w:cs="宋体"/>
          <w:b/>
          <w:kern w:val="0"/>
          <w:sz w:val="24"/>
          <w:szCs w:val="24"/>
        </w:rPr>
      </w:pPr>
      <w:r w:rsidRPr="003D41BD">
        <w:rPr>
          <w:rFonts w:ascii="宋体" w:hAnsi="宋体" w:cs="宋体" w:hint="eastAsia"/>
          <w:b/>
          <w:kern w:val="0"/>
          <w:sz w:val="24"/>
          <w:szCs w:val="24"/>
        </w:rPr>
        <w:t>各类成绩单根据学校个性化需求开发、设计并实施。</w:t>
      </w:r>
    </w:p>
    <w:p w:rsidR="00576F68" w:rsidRPr="003D41BD" w:rsidRDefault="00576F68" w:rsidP="00DD616D">
      <w:pPr>
        <w:spacing w:line="360" w:lineRule="auto"/>
        <w:ind w:firstLineChars="200" w:firstLine="480"/>
        <w:rPr>
          <w:rFonts w:ascii="宋体" w:cs="宋体"/>
          <w:kern w:val="0"/>
          <w:sz w:val="24"/>
          <w:szCs w:val="24"/>
        </w:rPr>
      </w:pPr>
      <w:r w:rsidRPr="003D41BD">
        <w:rPr>
          <w:rFonts w:ascii="宋体" w:hAnsi="宋体" w:cs="宋体"/>
          <w:kern w:val="0"/>
          <w:sz w:val="24"/>
          <w:szCs w:val="24"/>
        </w:rPr>
        <w:t>3</w:t>
      </w:r>
      <w:r w:rsidRPr="003D41BD">
        <w:rPr>
          <w:rFonts w:ascii="宋体" w:hAnsi="宋体" w:cs="宋体" w:hint="eastAsia"/>
          <w:kern w:val="0"/>
          <w:sz w:val="24"/>
          <w:szCs w:val="24"/>
        </w:rPr>
        <w:t>、证明文件自助打印</w:t>
      </w:r>
    </w:p>
    <w:p w:rsidR="00576F68" w:rsidRPr="003D41BD" w:rsidRDefault="00576F68" w:rsidP="004B5271">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学生可以在自助终端机上自助查询并打印输出个人证明文件：在读证明、毕业证明、学历证明、英文学历（位）证明、辅修证明文件；四</w:t>
      </w:r>
      <w:r w:rsidRPr="003D41BD">
        <w:rPr>
          <w:rFonts w:ascii="宋体" w:hAnsi="宋体" w:cs="宋体"/>
          <w:kern w:val="0"/>
          <w:sz w:val="24"/>
          <w:szCs w:val="24"/>
        </w:rPr>
        <w:t>/</w:t>
      </w:r>
      <w:r w:rsidRPr="003D41BD">
        <w:rPr>
          <w:rFonts w:ascii="宋体" w:hAnsi="宋体" w:cs="宋体" w:hint="eastAsia"/>
          <w:kern w:val="0"/>
          <w:sz w:val="24"/>
          <w:szCs w:val="24"/>
        </w:rPr>
        <w:t>六级考试证明、计算机等级考试证明、技能考试成绩证明等；</w:t>
      </w:r>
    </w:p>
    <w:p w:rsidR="00576F68" w:rsidRPr="003D41BD" w:rsidRDefault="00576F68" w:rsidP="00C6616D">
      <w:pPr>
        <w:spacing w:line="360" w:lineRule="auto"/>
        <w:ind w:firstLineChars="200" w:firstLine="482"/>
        <w:rPr>
          <w:rFonts w:ascii="宋体" w:cs="宋体"/>
          <w:b/>
          <w:kern w:val="0"/>
          <w:sz w:val="24"/>
          <w:szCs w:val="24"/>
        </w:rPr>
      </w:pPr>
      <w:r w:rsidRPr="003D41BD">
        <w:rPr>
          <w:rFonts w:ascii="宋体" w:hAnsi="宋体" w:cs="宋体" w:hint="eastAsia"/>
          <w:b/>
          <w:kern w:val="0"/>
          <w:sz w:val="24"/>
          <w:szCs w:val="24"/>
        </w:rPr>
        <w:t>各类证明文件根据学校个性化样式需求开发、设计并实施。</w:t>
      </w:r>
    </w:p>
    <w:p w:rsidR="00576F68" w:rsidRPr="003D41BD" w:rsidRDefault="00576F68" w:rsidP="00DD616D">
      <w:pPr>
        <w:spacing w:line="360" w:lineRule="auto"/>
        <w:ind w:firstLineChars="200" w:firstLine="480"/>
        <w:rPr>
          <w:rFonts w:ascii="宋体" w:cs="宋体"/>
          <w:kern w:val="0"/>
          <w:sz w:val="24"/>
          <w:szCs w:val="24"/>
        </w:rPr>
      </w:pPr>
      <w:r w:rsidRPr="003D41BD">
        <w:rPr>
          <w:rFonts w:ascii="宋体" w:hAnsi="宋体" w:cs="宋体"/>
          <w:kern w:val="0"/>
          <w:sz w:val="24"/>
          <w:szCs w:val="24"/>
        </w:rPr>
        <w:t>4</w:t>
      </w:r>
      <w:r w:rsidRPr="003D41BD">
        <w:rPr>
          <w:rFonts w:ascii="宋体" w:hAnsi="宋体" w:cs="宋体" w:hint="eastAsia"/>
          <w:kern w:val="0"/>
          <w:sz w:val="24"/>
          <w:szCs w:val="24"/>
        </w:rPr>
        <w:t>、自助缴费</w:t>
      </w:r>
    </w:p>
    <w:p w:rsidR="00576F68" w:rsidRPr="003D41BD" w:rsidRDefault="00576F68" w:rsidP="006053C3">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系统支持自助缴费方式</w:t>
      </w:r>
      <w:r w:rsidRPr="003D41BD">
        <w:rPr>
          <w:rFonts w:ascii="宋体" w:hAnsi="宋体" w:cs="宋体" w:hint="eastAsia"/>
          <w:color w:val="FF0000"/>
          <w:kern w:val="0"/>
          <w:sz w:val="24"/>
          <w:szCs w:val="24"/>
        </w:rPr>
        <w:t>（校园卡缴费、银联支付、移动终端“微信支付”以及支付宝支付等）</w:t>
      </w:r>
      <w:r w:rsidRPr="003D41BD">
        <w:rPr>
          <w:rFonts w:ascii="宋体" w:hAnsi="宋体" w:cs="宋体" w:hint="eastAsia"/>
          <w:kern w:val="0"/>
          <w:sz w:val="24"/>
          <w:szCs w:val="24"/>
        </w:rPr>
        <w:t>，实现在校学生及毕业生自助完成打印所需缴费的成绩单或证明文件。</w:t>
      </w:r>
    </w:p>
    <w:p w:rsidR="00576F68" w:rsidRPr="003D41BD" w:rsidRDefault="00576F68" w:rsidP="00DD616D">
      <w:pPr>
        <w:spacing w:line="360" w:lineRule="auto"/>
        <w:ind w:firstLineChars="200" w:firstLine="480"/>
        <w:rPr>
          <w:rFonts w:ascii="宋体" w:cs="宋体"/>
          <w:kern w:val="0"/>
          <w:sz w:val="24"/>
          <w:szCs w:val="24"/>
        </w:rPr>
      </w:pPr>
      <w:r w:rsidRPr="003D41BD">
        <w:rPr>
          <w:rFonts w:ascii="宋体" w:hAnsi="宋体" w:cs="宋体"/>
          <w:kern w:val="0"/>
          <w:sz w:val="24"/>
          <w:szCs w:val="24"/>
        </w:rPr>
        <w:t>5</w:t>
      </w:r>
      <w:r w:rsidRPr="003D41BD">
        <w:rPr>
          <w:rFonts w:ascii="宋体" w:hAnsi="宋体" w:cs="宋体" w:hint="eastAsia"/>
          <w:kern w:val="0"/>
          <w:sz w:val="24"/>
          <w:szCs w:val="24"/>
        </w:rPr>
        <w:t>、自助查询模块</w:t>
      </w:r>
    </w:p>
    <w:p w:rsidR="00576F68" w:rsidRPr="003D41BD" w:rsidRDefault="00576F68" w:rsidP="00873B53">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支持学生在自助终端上查询学期成绩、个人信息、通知公告等教务信息。</w:t>
      </w:r>
    </w:p>
    <w:p w:rsidR="00576F68" w:rsidRPr="003D41BD" w:rsidRDefault="00576F68" w:rsidP="00EA2F7B">
      <w:pPr>
        <w:spacing w:line="360" w:lineRule="auto"/>
        <w:ind w:firstLineChars="200" w:firstLine="480"/>
        <w:rPr>
          <w:rFonts w:ascii="宋体" w:cs="宋体"/>
          <w:kern w:val="0"/>
          <w:sz w:val="24"/>
          <w:szCs w:val="24"/>
        </w:rPr>
      </w:pPr>
      <w:r w:rsidRPr="003D41BD">
        <w:rPr>
          <w:rFonts w:ascii="宋体" w:hAnsi="宋体" w:cs="宋体"/>
          <w:kern w:val="0"/>
          <w:sz w:val="24"/>
          <w:szCs w:val="24"/>
        </w:rPr>
        <w:t>6</w:t>
      </w:r>
      <w:r w:rsidRPr="003D41BD">
        <w:rPr>
          <w:rFonts w:ascii="宋体" w:hAnsi="宋体" w:cs="宋体" w:hint="eastAsia"/>
          <w:kern w:val="0"/>
          <w:sz w:val="24"/>
          <w:szCs w:val="24"/>
        </w:rPr>
        <w:t>、语音向导模块</w:t>
      </w:r>
    </w:p>
    <w:p w:rsidR="00576F68" w:rsidRPr="003D41BD" w:rsidRDefault="00576F68" w:rsidP="00873B53">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学生在操作系统过程中，系统自动通过语音方式提醒用户操作每一个步骤，完成操作后，可通过语音方式提醒学生注销退出系统、取卡等事项。</w:t>
      </w:r>
    </w:p>
    <w:p w:rsidR="00576F68" w:rsidRPr="003D41BD" w:rsidRDefault="00576F68" w:rsidP="00EA2F7B">
      <w:pPr>
        <w:spacing w:line="360" w:lineRule="auto"/>
        <w:ind w:firstLineChars="200" w:firstLine="480"/>
        <w:rPr>
          <w:rFonts w:ascii="宋体" w:cs="宋体"/>
          <w:kern w:val="0"/>
          <w:sz w:val="24"/>
          <w:szCs w:val="24"/>
        </w:rPr>
      </w:pPr>
      <w:r w:rsidRPr="003D41BD">
        <w:rPr>
          <w:rFonts w:ascii="宋体" w:hAnsi="宋体" w:cs="宋体"/>
          <w:kern w:val="0"/>
          <w:sz w:val="24"/>
          <w:szCs w:val="24"/>
        </w:rPr>
        <w:t>7</w:t>
      </w:r>
      <w:r w:rsidRPr="003D41BD">
        <w:rPr>
          <w:rFonts w:ascii="宋体" w:hAnsi="宋体" w:cs="宋体" w:hint="eastAsia"/>
          <w:kern w:val="0"/>
          <w:sz w:val="24"/>
          <w:szCs w:val="24"/>
        </w:rPr>
        <w:t>、宣传展示模块</w:t>
      </w:r>
    </w:p>
    <w:p w:rsidR="00576F68" w:rsidRPr="003D41BD" w:rsidRDefault="00576F68" w:rsidP="00873B53">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自助服务终端配备宣传展示屏，系统可自动播放系统使用操作宣传片、课程宣传片等宣传信息，同时可提供学校发布通知公告、学校简介、操作指南、教学宣传信息等。</w:t>
      </w:r>
    </w:p>
    <w:p w:rsidR="00576F68" w:rsidRPr="003D41BD" w:rsidRDefault="00576F68" w:rsidP="00EA2F7B">
      <w:pPr>
        <w:spacing w:line="360" w:lineRule="auto"/>
        <w:ind w:firstLineChars="200" w:firstLine="480"/>
        <w:rPr>
          <w:rFonts w:ascii="宋体" w:cs="宋体"/>
          <w:kern w:val="0"/>
          <w:sz w:val="24"/>
          <w:szCs w:val="24"/>
        </w:rPr>
      </w:pPr>
      <w:r w:rsidRPr="003D41BD">
        <w:rPr>
          <w:rFonts w:ascii="宋体" w:hAnsi="宋体" w:cs="宋体"/>
          <w:kern w:val="0"/>
          <w:sz w:val="24"/>
          <w:szCs w:val="24"/>
        </w:rPr>
        <w:t>8</w:t>
      </w:r>
      <w:r w:rsidRPr="003D41BD">
        <w:rPr>
          <w:rFonts w:ascii="宋体" w:hAnsi="宋体" w:cs="宋体" w:hint="eastAsia"/>
          <w:kern w:val="0"/>
          <w:sz w:val="24"/>
          <w:szCs w:val="24"/>
        </w:rPr>
        <w:t>、智能红外感应模块</w:t>
      </w:r>
    </w:p>
    <w:p w:rsidR="00576F68" w:rsidRPr="003D41BD" w:rsidRDefault="00576F68" w:rsidP="00873B53">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自助服务终端配备智能红外感应器，系统可实现智能红外感应功能，当用户靠近自助服务终端机一定距离时，可通过语音提示方式欢迎用户使用系统，并且自动切换到自助打印系统待机状态；当系统长时间没有用户使用时，可自动把自助终端机电脑切换到休眠状态，以保护机器性能。</w:t>
      </w:r>
    </w:p>
    <w:p w:rsidR="00576F68" w:rsidRPr="003D41BD" w:rsidRDefault="00576F68" w:rsidP="00EA2F7B">
      <w:pPr>
        <w:spacing w:line="360" w:lineRule="auto"/>
        <w:ind w:firstLineChars="200" w:firstLine="480"/>
        <w:rPr>
          <w:rFonts w:ascii="宋体" w:cs="宋体"/>
          <w:kern w:val="0"/>
          <w:sz w:val="24"/>
          <w:szCs w:val="24"/>
        </w:rPr>
      </w:pPr>
      <w:r w:rsidRPr="003D41BD">
        <w:rPr>
          <w:rFonts w:ascii="宋体" w:hAnsi="宋体" w:cs="宋体"/>
          <w:kern w:val="0"/>
          <w:sz w:val="24"/>
          <w:szCs w:val="24"/>
        </w:rPr>
        <w:t>9</w:t>
      </w:r>
      <w:r w:rsidRPr="003D41BD">
        <w:rPr>
          <w:rFonts w:ascii="宋体" w:hAnsi="宋体" w:cs="宋体" w:hint="eastAsia"/>
          <w:kern w:val="0"/>
          <w:sz w:val="24"/>
          <w:szCs w:val="24"/>
        </w:rPr>
        <w:t>、数据安全处理</w:t>
      </w:r>
    </w:p>
    <w:p w:rsidR="00576F68" w:rsidRPr="003D41BD" w:rsidRDefault="00576F68" w:rsidP="004B5271">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系统与学校现有教务系统、校园一卡通系统、支付平台进行对接，确保教务数据安全、系统稳定。系统自带软键盘，无需外接键盘鼠标，无其它输入设备带来安全隐患，操作界面精美、简单易用。</w:t>
      </w:r>
    </w:p>
    <w:p w:rsidR="00576F68" w:rsidRPr="003D41BD" w:rsidRDefault="00576F68" w:rsidP="00090C80">
      <w:pPr>
        <w:spacing w:line="360" w:lineRule="auto"/>
        <w:ind w:firstLineChars="200" w:firstLine="482"/>
        <w:rPr>
          <w:rFonts w:ascii="宋体" w:cs="宋体"/>
          <w:b/>
          <w:kern w:val="0"/>
          <w:sz w:val="24"/>
          <w:szCs w:val="24"/>
        </w:rPr>
      </w:pPr>
      <w:r w:rsidRPr="003D41BD">
        <w:rPr>
          <w:rFonts w:ascii="宋体" w:hAnsi="宋体" w:cs="宋体" w:hint="eastAsia"/>
          <w:b/>
          <w:kern w:val="0"/>
          <w:sz w:val="24"/>
          <w:szCs w:val="24"/>
        </w:rPr>
        <w:t>（二）教师智能管理子系统</w:t>
      </w:r>
    </w:p>
    <w:p w:rsidR="00576F68" w:rsidRPr="003D41BD" w:rsidRDefault="00576F68" w:rsidP="00090C80">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可通过远程访问方式进行智能管理，实现自助终端管理、打印内容管理、批量打印管理、信息发布管理、移动信息服务、信息统计分析、系统帐号管理、操作日志管理、智能监控终端、缴费管理等功能，具体功能及特点如下：</w:t>
      </w:r>
    </w:p>
    <w:p w:rsidR="00576F68" w:rsidRPr="003D41BD" w:rsidRDefault="00576F68" w:rsidP="00EA2F7B">
      <w:pPr>
        <w:spacing w:line="360" w:lineRule="auto"/>
        <w:ind w:firstLineChars="200" w:firstLine="480"/>
        <w:rPr>
          <w:rFonts w:ascii="宋体" w:cs="宋体"/>
          <w:kern w:val="0"/>
          <w:sz w:val="24"/>
          <w:szCs w:val="24"/>
        </w:rPr>
      </w:pPr>
      <w:r w:rsidRPr="003D41BD">
        <w:rPr>
          <w:rFonts w:ascii="宋体" w:hAnsi="宋体" w:cs="宋体"/>
          <w:kern w:val="0"/>
          <w:sz w:val="24"/>
          <w:szCs w:val="24"/>
        </w:rPr>
        <w:t>1</w:t>
      </w:r>
      <w:r w:rsidRPr="003D41BD">
        <w:rPr>
          <w:rFonts w:ascii="宋体" w:hAnsi="宋体" w:cs="宋体" w:hint="eastAsia"/>
          <w:kern w:val="0"/>
          <w:sz w:val="24"/>
          <w:szCs w:val="24"/>
        </w:rPr>
        <w:t>、系统用户管理</w:t>
      </w:r>
    </w:p>
    <w:p w:rsidR="00576F68" w:rsidRPr="003D41BD" w:rsidRDefault="00576F68" w:rsidP="00090C80">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该功能主要应用于日常用户的信息管理，可由管理员分配相应角色进行管理模块。</w:t>
      </w:r>
    </w:p>
    <w:p w:rsidR="00576F68" w:rsidRPr="003D41BD" w:rsidRDefault="00576F68" w:rsidP="00EA2F7B">
      <w:pPr>
        <w:spacing w:line="360" w:lineRule="auto"/>
        <w:ind w:firstLineChars="200" w:firstLine="480"/>
        <w:rPr>
          <w:rFonts w:ascii="宋体" w:cs="宋体"/>
          <w:kern w:val="0"/>
          <w:sz w:val="24"/>
          <w:szCs w:val="24"/>
        </w:rPr>
      </w:pPr>
      <w:r w:rsidRPr="003D41BD">
        <w:rPr>
          <w:rFonts w:ascii="宋体" w:hAnsi="宋体" w:cs="宋体"/>
          <w:kern w:val="0"/>
          <w:sz w:val="24"/>
          <w:szCs w:val="24"/>
        </w:rPr>
        <w:t>2</w:t>
      </w:r>
      <w:r w:rsidRPr="003D41BD">
        <w:rPr>
          <w:rFonts w:ascii="宋体" w:hAnsi="宋体" w:cs="宋体" w:hint="eastAsia"/>
          <w:kern w:val="0"/>
          <w:sz w:val="24"/>
          <w:szCs w:val="24"/>
        </w:rPr>
        <w:t>、打印类型管理</w:t>
      </w:r>
    </w:p>
    <w:p w:rsidR="00576F68" w:rsidRPr="003D41BD" w:rsidRDefault="00576F68" w:rsidP="00090C80">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该功能可灵活自助配置样式，同时，可以设置打印角色（如毕业生、在校生等角色）的免费份数。</w:t>
      </w:r>
    </w:p>
    <w:p w:rsidR="00576F68" w:rsidRPr="003D41BD" w:rsidRDefault="00576F68" w:rsidP="00EA2F7B">
      <w:pPr>
        <w:spacing w:line="360" w:lineRule="auto"/>
        <w:ind w:firstLineChars="200" w:firstLine="480"/>
        <w:rPr>
          <w:rFonts w:ascii="宋体" w:cs="宋体"/>
          <w:kern w:val="0"/>
          <w:sz w:val="24"/>
          <w:szCs w:val="24"/>
        </w:rPr>
      </w:pPr>
      <w:r w:rsidRPr="003D41BD">
        <w:rPr>
          <w:rFonts w:ascii="宋体" w:hAnsi="宋体" w:cs="宋体"/>
          <w:kern w:val="0"/>
          <w:sz w:val="24"/>
          <w:szCs w:val="24"/>
        </w:rPr>
        <w:t>3</w:t>
      </w:r>
      <w:r w:rsidRPr="003D41BD">
        <w:rPr>
          <w:rFonts w:ascii="宋体" w:hAnsi="宋体" w:cs="宋体" w:hint="eastAsia"/>
          <w:kern w:val="0"/>
          <w:sz w:val="24"/>
          <w:szCs w:val="24"/>
        </w:rPr>
        <w:t>、自助终端管理</w:t>
      </w:r>
    </w:p>
    <w:p w:rsidR="00576F68" w:rsidRPr="003D41BD" w:rsidRDefault="00576F68" w:rsidP="00334015">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终端参数配置管理：该功能包括纸张管理、纸张短信提醒管理、权限开放设置等，在特定需求的情况下，能实现把不同的服务配置到不同的终端上。</w:t>
      </w:r>
    </w:p>
    <w:p w:rsidR="00576F68" w:rsidRPr="003D41BD" w:rsidRDefault="00576F68" w:rsidP="00334015">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远程虚拟终端管理：全天候实时监控自助终端机、打印机、打印系统的运行状况，并可通过网络远程操控自助终端机操作系统及应用程序；支持自动还原和更新，终端机只需重启便能恢复到初始健康状态；通过更新服务器端文件，就能实现所有终端机的更新，同时提供自助终端操作行为的审计日志。虚拟终端管理系统需与学生自助服务子系统同一品牌，投标时提供加盖原厂公章的软件著作权。</w:t>
      </w:r>
    </w:p>
    <w:p w:rsidR="00576F68" w:rsidRPr="003D41BD" w:rsidRDefault="00576F68" w:rsidP="00334015">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支持定时开关机，断电保护、插电启动等。</w:t>
      </w:r>
    </w:p>
    <w:p w:rsidR="00576F68" w:rsidRPr="003D41BD" w:rsidRDefault="00576F68" w:rsidP="00EA2F7B">
      <w:pPr>
        <w:spacing w:line="360" w:lineRule="auto"/>
        <w:ind w:firstLineChars="200" w:firstLine="480"/>
        <w:rPr>
          <w:rFonts w:ascii="宋体" w:cs="宋体"/>
          <w:kern w:val="0"/>
          <w:sz w:val="24"/>
          <w:szCs w:val="24"/>
        </w:rPr>
      </w:pPr>
      <w:r w:rsidRPr="003D41BD">
        <w:rPr>
          <w:rFonts w:ascii="宋体" w:hAnsi="宋体" w:cs="宋体"/>
          <w:kern w:val="0"/>
          <w:sz w:val="24"/>
          <w:szCs w:val="24"/>
        </w:rPr>
        <w:t>4</w:t>
      </w:r>
      <w:r w:rsidRPr="003D41BD">
        <w:rPr>
          <w:rFonts w:ascii="宋体" w:hAnsi="宋体" w:cs="宋体" w:hint="eastAsia"/>
          <w:kern w:val="0"/>
          <w:sz w:val="24"/>
          <w:szCs w:val="24"/>
        </w:rPr>
        <w:t>、打印记录管理</w:t>
      </w:r>
    </w:p>
    <w:p w:rsidR="00576F68" w:rsidRPr="003D41BD" w:rsidRDefault="00576F68" w:rsidP="003718D5">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该模块对学生打印的记录进行收集统计分析，可针对个人进行免费设置份数，同时，可以按条件进行查询或者导出相应的打印记录。</w:t>
      </w:r>
    </w:p>
    <w:p w:rsidR="00576F68" w:rsidRPr="003D41BD" w:rsidRDefault="00576F68" w:rsidP="00EA2F7B">
      <w:pPr>
        <w:spacing w:line="360" w:lineRule="auto"/>
        <w:ind w:firstLineChars="200" w:firstLine="480"/>
        <w:rPr>
          <w:rFonts w:ascii="宋体" w:cs="宋体"/>
          <w:kern w:val="0"/>
          <w:sz w:val="24"/>
          <w:szCs w:val="24"/>
        </w:rPr>
      </w:pPr>
      <w:r w:rsidRPr="003D41BD">
        <w:rPr>
          <w:rFonts w:ascii="宋体" w:hAnsi="宋体" w:cs="宋体"/>
          <w:kern w:val="0"/>
          <w:sz w:val="24"/>
          <w:szCs w:val="24"/>
        </w:rPr>
        <w:t>5</w:t>
      </w:r>
      <w:r w:rsidRPr="003D41BD">
        <w:rPr>
          <w:rFonts w:ascii="宋体" w:hAnsi="宋体" w:cs="宋体" w:hint="eastAsia"/>
          <w:kern w:val="0"/>
          <w:sz w:val="24"/>
          <w:szCs w:val="24"/>
        </w:rPr>
        <w:t>、通知公告管理</w:t>
      </w:r>
    </w:p>
    <w:p w:rsidR="00576F68" w:rsidRPr="003D41BD" w:rsidRDefault="00576F68" w:rsidP="003718D5">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管理员发布通知公告，终端机能够实时显示相应的公告内容，便于管理人员进行多渠道，多方式数字信息宣传。</w:t>
      </w:r>
    </w:p>
    <w:p w:rsidR="00576F68" w:rsidRPr="003D41BD" w:rsidRDefault="00576F68" w:rsidP="00EA2F7B">
      <w:pPr>
        <w:spacing w:line="360" w:lineRule="auto"/>
        <w:ind w:firstLineChars="200" w:firstLine="480"/>
        <w:rPr>
          <w:rFonts w:ascii="宋体" w:cs="宋体"/>
          <w:kern w:val="0"/>
          <w:sz w:val="24"/>
          <w:szCs w:val="24"/>
        </w:rPr>
      </w:pPr>
      <w:r w:rsidRPr="003D41BD">
        <w:rPr>
          <w:rFonts w:ascii="宋体" w:hAnsi="宋体" w:cs="宋体"/>
          <w:kern w:val="0"/>
          <w:sz w:val="24"/>
          <w:szCs w:val="24"/>
        </w:rPr>
        <w:t>6</w:t>
      </w:r>
      <w:r w:rsidRPr="003D41BD">
        <w:rPr>
          <w:rFonts w:ascii="宋体" w:hAnsi="宋体" w:cs="宋体" w:hint="eastAsia"/>
          <w:kern w:val="0"/>
          <w:sz w:val="24"/>
          <w:szCs w:val="24"/>
        </w:rPr>
        <w:t>、缴费管理</w:t>
      </w:r>
    </w:p>
    <w:p w:rsidR="00576F68" w:rsidRPr="003D41BD" w:rsidRDefault="00576F68" w:rsidP="003718D5">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缴费参数设置：管理人员可以设置成绩单、证明文件缴费类型费用参数，可对缴费记录进行统计分析。各打印项目均可针对年级、院系、专业、班级、及个人进行批量或个别的免费份数设置。</w:t>
      </w:r>
    </w:p>
    <w:p w:rsidR="00576F68" w:rsidRPr="003D41BD" w:rsidRDefault="00576F68" w:rsidP="00C4628C">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“代缴费”管理：管理人员可任意增加设置扣费类型，如</w:t>
      </w:r>
      <w:r w:rsidRPr="003D41BD">
        <w:rPr>
          <w:rFonts w:ascii="宋体" w:hAnsi="宋体" w:cs="宋体"/>
          <w:kern w:val="0"/>
          <w:sz w:val="24"/>
          <w:szCs w:val="24"/>
        </w:rPr>
        <w:t>CET</w:t>
      </w:r>
      <w:r w:rsidRPr="003D41BD">
        <w:rPr>
          <w:rFonts w:ascii="宋体" w:hAnsi="宋体" w:cs="宋体" w:hint="eastAsia"/>
          <w:kern w:val="0"/>
          <w:sz w:val="24"/>
          <w:szCs w:val="24"/>
        </w:rPr>
        <w:t>、二级计算机等级等，同时可以对缴费的记录进行查询分析；设置完成后，学生可通过自助服务终端自助缴费。</w:t>
      </w:r>
    </w:p>
    <w:p w:rsidR="00576F68" w:rsidRPr="003D41BD" w:rsidRDefault="00576F68" w:rsidP="00EA2F7B">
      <w:pPr>
        <w:spacing w:line="360" w:lineRule="auto"/>
        <w:ind w:firstLineChars="200" w:firstLine="480"/>
        <w:rPr>
          <w:rFonts w:ascii="宋体" w:cs="宋体"/>
          <w:kern w:val="0"/>
          <w:sz w:val="24"/>
          <w:szCs w:val="24"/>
        </w:rPr>
      </w:pPr>
      <w:r w:rsidRPr="003D41BD">
        <w:rPr>
          <w:rFonts w:ascii="宋体" w:hAnsi="宋体" w:cs="宋体"/>
          <w:kern w:val="0"/>
          <w:sz w:val="24"/>
          <w:szCs w:val="24"/>
        </w:rPr>
        <w:t>7</w:t>
      </w:r>
      <w:r w:rsidRPr="003D41BD">
        <w:rPr>
          <w:rFonts w:ascii="宋体" w:hAnsi="宋体" w:cs="宋体" w:hint="eastAsia"/>
          <w:kern w:val="0"/>
          <w:sz w:val="24"/>
          <w:szCs w:val="24"/>
        </w:rPr>
        <w:t>、管理打印服务</w:t>
      </w:r>
    </w:p>
    <w:p w:rsidR="00576F68" w:rsidRPr="003D41BD" w:rsidRDefault="00576F68" w:rsidP="00C431A2">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管理端打印服务主要为教务处及学院管理人员提供便捷的打印服务，管理人员可根据授予的不同权限及可打印的份数进行打印，可以实现快速的单个或者批量打印服务。主要功能包括：</w:t>
      </w:r>
    </w:p>
    <w:p w:rsidR="00576F68" w:rsidRPr="003D41BD" w:rsidRDefault="00576F68" w:rsidP="003718D5">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w:t>
      </w:r>
      <w:r w:rsidRPr="003D41BD">
        <w:rPr>
          <w:rFonts w:ascii="宋体" w:hAnsi="宋体" w:cs="宋体"/>
          <w:kern w:val="0"/>
          <w:sz w:val="24"/>
          <w:szCs w:val="24"/>
        </w:rPr>
        <w:t>1</w:t>
      </w:r>
      <w:r w:rsidRPr="003D41BD">
        <w:rPr>
          <w:rFonts w:ascii="宋体" w:hAnsi="宋体" w:cs="宋体" w:hint="eastAsia"/>
          <w:kern w:val="0"/>
          <w:sz w:val="24"/>
          <w:szCs w:val="24"/>
        </w:rPr>
        <w:t>）按个人或者批量进行打印成绩单、证明等。</w:t>
      </w:r>
    </w:p>
    <w:p w:rsidR="00576F68" w:rsidRPr="003D41BD" w:rsidRDefault="00576F68" w:rsidP="003718D5">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w:t>
      </w:r>
      <w:r w:rsidRPr="003D41BD">
        <w:rPr>
          <w:rFonts w:ascii="宋体" w:hAnsi="宋体" w:cs="宋体"/>
          <w:kern w:val="0"/>
          <w:sz w:val="24"/>
          <w:szCs w:val="24"/>
        </w:rPr>
        <w:t>2</w:t>
      </w:r>
      <w:r w:rsidRPr="003D41BD">
        <w:rPr>
          <w:rFonts w:ascii="宋体" w:hAnsi="宋体" w:cs="宋体" w:hint="eastAsia"/>
          <w:kern w:val="0"/>
          <w:sz w:val="24"/>
          <w:szCs w:val="24"/>
        </w:rPr>
        <w:t>）可以任选学号、姓名、年级、学院、专业、班级等查询打印。</w:t>
      </w:r>
    </w:p>
    <w:p w:rsidR="00576F68" w:rsidRPr="003D41BD" w:rsidRDefault="00576F68" w:rsidP="00090C80">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w:t>
      </w:r>
      <w:r w:rsidRPr="003D41BD">
        <w:rPr>
          <w:rFonts w:ascii="宋体" w:hAnsi="宋体" w:cs="宋体"/>
          <w:kern w:val="0"/>
          <w:sz w:val="24"/>
          <w:szCs w:val="24"/>
        </w:rPr>
        <w:t>3</w:t>
      </w:r>
      <w:r w:rsidRPr="003D41BD">
        <w:rPr>
          <w:rFonts w:ascii="宋体" w:hAnsi="宋体" w:cs="宋体" w:hint="eastAsia"/>
          <w:kern w:val="0"/>
          <w:sz w:val="24"/>
          <w:szCs w:val="24"/>
        </w:rPr>
        <w:t>）支持先浏览再打印或者导出</w:t>
      </w:r>
      <w:r w:rsidRPr="003D41BD">
        <w:rPr>
          <w:rFonts w:ascii="宋体" w:hAnsi="宋体" w:cs="宋体"/>
          <w:kern w:val="0"/>
          <w:sz w:val="24"/>
          <w:szCs w:val="24"/>
        </w:rPr>
        <w:t>word</w:t>
      </w:r>
      <w:r w:rsidRPr="003D41BD">
        <w:rPr>
          <w:rFonts w:ascii="宋体" w:hAnsi="宋体" w:cs="宋体" w:hint="eastAsia"/>
          <w:kern w:val="0"/>
          <w:sz w:val="24"/>
          <w:szCs w:val="24"/>
        </w:rPr>
        <w:t>、</w:t>
      </w:r>
      <w:r w:rsidRPr="003D41BD">
        <w:rPr>
          <w:rFonts w:ascii="宋体" w:hAnsi="宋体" w:cs="宋体"/>
          <w:kern w:val="0"/>
          <w:sz w:val="24"/>
          <w:szCs w:val="24"/>
        </w:rPr>
        <w:t xml:space="preserve">pdf </w:t>
      </w:r>
      <w:r w:rsidRPr="003D41BD">
        <w:rPr>
          <w:rFonts w:ascii="宋体" w:hAnsi="宋体" w:cs="宋体" w:hint="eastAsia"/>
          <w:kern w:val="0"/>
          <w:sz w:val="24"/>
          <w:szCs w:val="24"/>
        </w:rPr>
        <w:t>等格式（</w:t>
      </w:r>
      <w:r w:rsidRPr="003D41BD">
        <w:rPr>
          <w:rFonts w:ascii="宋体" w:hAnsi="宋体" w:cs="宋体" w:hint="eastAsia"/>
          <w:b/>
          <w:kern w:val="0"/>
          <w:sz w:val="24"/>
          <w:szCs w:val="24"/>
        </w:rPr>
        <w:t>可分配哪些用户有权限导出成绩单和证明文件</w:t>
      </w:r>
      <w:r w:rsidRPr="003D41BD">
        <w:rPr>
          <w:rFonts w:ascii="宋体" w:hAnsi="宋体" w:cs="宋体" w:hint="eastAsia"/>
          <w:kern w:val="0"/>
          <w:sz w:val="24"/>
          <w:szCs w:val="24"/>
        </w:rPr>
        <w:t>）。</w:t>
      </w:r>
    </w:p>
    <w:p w:rsidR="00576F68" w:rsidRPr="003D41BD" w:rsidRDefault="00576F68" w:rsidP="00C9132E">
      <w:pPr>
        <w:spacing w:line="360" w:lineRule="auto"/>
        <w:ind w:firstLineChars="200" w:firstLine="482"/>
        <w:rPr>
          <w:rFonts w:ascii="宋体" w:cs="宋体"/>
          <w:b/>
          <w:kern w:val="0"/>
          <w:sz w:val="24"/>
          <w:szCs w:val="24"/>
        </w:rPr>
      </w:pPr>
      <w:r w:rsidRPr="003D41BD">
        <w:rPr>
          <w:rFonts w:ascii="宋体" w:hAnsi="宋体" w:cs="宋体" w:hint="eastAsia"/>
          <w:b/>
          <w:kern w:val="0"/>
          <w:sz w:val="24"/>
          <w:szCs w:val="24"/>
        </w:rPr>
        <w:t>（三）掌上教务子系统</w:t>
      </w:r>
    </w:p>
    <w:p w:rsidR="00576F68" w:rsidRPr="003D41BD" w:rsidRDefault="00576F68" w:rsidP="00EA2F7B">
      <w:pPr>
        <w:spacing w:line="360" w:lineRule="auto"/>
        <w:ind w:firstLineChars="200" w:firstLine="480"/>
        <w:rPr>
          <w:rFonts w:ascii="宋体" w:cs="宋体"/>
          <w:kern w:val="0"/>
          <w:sz w:val="24"/>
          <w:szCs w:val="24"/>
        </w:rPr>
      </w:pPr>
      <w:r w:rsidRPr="003D41BD">
        <w:rPr>
          <w:rFonts w:ascii="宋体" w:hAnsi="宋体" w:cs="宋体"/>
          <w:kern w:val="0"/>
          <w:sz w:val="24"/>
          <w:szCs w:val="24"/>
        </w:rPr>
        <w:t>1</w:t>
      </w:r>
      <w:r w:rsidRPr="003D41BD">
        <w:rPr>
          <w:rFonts w:ascii="宋体" w:hAnsi="宋体" w:cs="宋体" w:hint="eastAsia"/>
          <w:kern w:val="0"/>
          <w:sz w:val="24"/>
          <w:szCs w:val="24"/>
        </w:rPr>
        <w:t>、掌上教务信息查询</w:t>
      </w:r>
    </w:p>
    <w:p w:rsidR="00576F68" w:rsidRPr="003D41BD" w:rsidRDefault="00576F68" w:rsidP="00C9132E">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学生可通过移动终端（智能手机、</w:t>
      </w:r>
      <w:r w:rsidRPr="003D41BD">
        <w:rPr>
          <w:rFonts w:ascii="宋体" w:hAnsi="宋体" w:cs="宋体"/>
          <w:kern w:val="0"/>
          <w:sz w:val="24"/>
          <w:szCs w:val="24"/>
        </w:rPr>
        <w:t>Ipad</w:t>
      </w:r>
      <w:r w:rsidRPr="003D41BD">
        <w:rPr>
          <w:rFonts w:ascii="宋体" w:hAnsi="宋体" w:cs="宋体" w:hint="eastAsia"/>
          <w:kern w:val="0"/>
          <w:sz w:val="24"/>
          <w:szCs w:val="24"/>
        </w:rPr>
        <w:t>等）访问“微信”平台自助查询个人成绩及个人学籍信息，以便学生在打印成绩单及证明文件之前核对打印信息，确保自助终端打印输出的文件信息准确无误；也可查询学校通知公告。</w:t>
      </w:r>
    </w:p>
    <w:p w:rsidR="00576F68" w:rsidRPr="003D41BD" w:rsidRDefault="00576F68" w:rsidP="00EA2F7B">
      <w:pPr>
        <w:spacing w:line="360" w:lineRule="auto"/>
        <w:ind w:firstLineChars="200" w:firstLine="480"/>
        <w:rPr>
          <w:rFonts w:ascii="宋体" w:cs="宋体"/>
          <w:kern w:val="0"/>
          <w:sz w:val="24"/>
          <w:szCs w:val="24"/>
        </w:rPr>
      </w:pPr>
      <w:r w:rsidRPr="003D41BD">
        <w:rPr>
          <w:rFonts w:ascii="宋体" w:hAnsi="宋体" w:cs="宋体"/>
          <w:kern w:val="0"/>
          <w:sz w:val="24"/>
          <w:szCs w:val="24"/>
        </w:rPr>
        <w:t>2</w:t>
      </w:r>
      <w:r w:rsidRPr="003D41BD">
        <w:rPr>
          <w:rFonts w:ascii="宋体" w:hAnsi="宋体" w:cs="宋体" w:hint="eastAsia"/>
          <w:kern w:val="0"/>
          <w:sz w:val="24"/>
          <w:szCs w:val="24"/>
        </w:rPr>
        <w:t>、掌上信息验证</w:t>
      </w:r>
    </w:p>
    <w:p w:rsidR="00576F68" w:rsidRPr="003D41BD" w:rsidRDefault="00576F68" w:rsidP="00C9132E">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能够利用水印、二维码、</w:t>
      </w:r>
      <w:r w:rsidRPr="003D41BD">
        <w:rPr>
          <w:rFonts w:ascii="宋体" w:hAnsi="宋体" w:cs="宋体"/>
          <w:kern w:val="0"/>
          <w:sz w:val="24"/>
          <w:szCs w:val="24"/>
        </w:rPr>
        <w:t>SN</w:t>
      </w:r>
      <w:r w:rsidRPr="003D41BD">
        <w:rPr>
          <w:rFonts w:ascii="宋体" w:hAnsi="宋体" w:cs="宋体" w:hint="eastAsia"/>
          <w:kern w:val="0"/>
          <w:sz w:val="24"/>
          <w:szCs w:val="24"/>
        </w:rPr>
        <w:t>序列号</w:t>
      </w:r>
      <w:r w:rsidRPr="003D41BD">
        <w:rPr>
          <w:rFonts w:ascii="宋体" w:hAnsi="宋体" w:cs="宋体" w:hint="eastAsia"/>
          <w:b/>
          <w:color w:val="FF0000"/>
          <w:kern w:val="0"/>
          <w:sz w:val="24"/>
          <w:szCs w:val="24"/>
        </w:rPr>
        <w:t>（有加密编码的唯一验证码识别标志，且不能通过复印、扫描等手段进行复制）</w:t>
      </w:r>
      <w:r w:rsidRPr="003D41BD">
        <w:rPr>
          <w:rFonts w:ascii="宋体" w:hAnsi="宋体" w:cs="宋体" w:hint="eastAsia"/>
          <w:kern w:val="0"/>
          <w:sz w:val="24"/>
          <w:szCs w:val="24"/>
        </w:rPr>
        <w:t>等技术手段保证打印后成绩单的有效性。同时凡系统打印的成绩证明及在读证明，均应有加密的唯一验证码识别标志，同时均存入指定的打印备查文件库（管理人员可进行信息真伪验证），证明接收方可通过网上直接查询到该证明的电子信息，以辨真伪，并可通过移动终端“微信”验证方式实现自助信息真伪验证。</w:t>
      </w:r>
    </w:p>
    <w:p w:rsidR="00576F68" w:rsidRPr="003D41BD" w:rsidRDefault="00576F68" w:rsidP="00EA2F7B">
      <w:pPr>
        <w:spacing w:line="360" w:lineRule="auto"/>
        <w:ind w:firstLineChars="200" w:firstLine="480"/>
        <w:rPr>
          <w:rFonts w:ascii="宋体" w:cs="宋体"/>
          <w:kern w:val="0"/>
          <w:sz w:val="24"/>
          <w:szCs w:val="24"/>
        </w:rPr>
      </w:pPr>
      <w:r w:rsidRPr="003D41BD">
        <w:rPr>
          <w:rFonts w:ascii="宋体" w:hAnsi="宋体" w:cs="宋体"/>
          <w:kern w:val="0"/>
          <w:sz w:val="24"/>
          <w:szCs w:val="24"/>
        </w:rPr>
        <w:t>3</w:t>
      </w:r>
      <w:r w:rsidRPr="003D41BD">
        <w:rPr>
          <w:rFonts w:ascii="宋体" w:hAnsi="宋体" w:cs="宋体" w:hint="eastAsia"/>
          <w:kern w:val="0"/>
          <w:sz w:val="24"/>
          <w:szCs w:val="24"/>
        </w:rPr>
        <w:t>、智能提醒</w:t>
      </w:r>
    </w:p>
    <w:p w:rsidR="00576F68" w:rsidRPr="003D41BD" w:rsidRDefault="00576F68" w:rsidP="00C9132E">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系统与邮件（短信网关、微信平台）对接，实现邮件（短信网关、微信平台）提醒：终端运行情况提醒，自助终端机断电、断网邮件（短信网关、微信平台）提醒，打印机</w:t>
      </w:r>
      <w:r w:rsidRPr="003D41BD">
        <w:rPr>
          <w:rFonts w:ascii="宋体" w:hAnsi="宋体" w:cs="宋体" w:hint="eastAsia"/>
          <w:b/>
          <w:kern w:val="0"/>
          <w:sz w:val="24"/>
          <w:szCs w:val="24"/>
        </w:rPr>
        <w:t>缺纸（少于用户设定的张数）、缺墨</w:t>
      </w:r>
      <w:r w:rsidRPr="003D41BD">
        <w:rPr>
          <w:rFonts w:ascii="宋体" w:hAnsi="宋体" w:cs="宋体" w:hint="eastAsia"/>
          <w:kern w:val="0"/>
          <w:sz w:val="24"/>
          <w:szCs w:val="24"/>
        </w:rPr>
        <w:t>邮件（短信网关、微信平台）预警，打印机断电邮件（短信网关、微信平台）提醒，用户手动报警：登录用户操作过程中出现故障，可以按</w:t>
      </w:r>
      <w:r w:rsidRPr="003D41BD">
        <w:rPr>
          <w:rFonts w:ascii="宋体" w:cs="宋体" w:hint="eastAsia"/>
          <w:kern w:val="0"/>
          <w:sz w:val="24"/>
          <w:szCs w:val="24"/>
        </w:rPr>
        <w:t>“</w:t>
      </w:r>
      <w:r w:rsidRPr="003D41BD">
        <w:rPr>
          <w:rFonts w:ascii="宋体" w:hAnsi="宋体" w:cs="宋体" w:hint="eastAsia"/>
          <w:kern w:val="0"/>
          <w:sz w:val="24"/>
          <w:szCs w:val="24"/>
        </w:rPr>
        <w:t>报障</w:t>
      </w:r>
      <w:r w:rsidRPr="003D41BD">
        <w:rPr>
          <w:rFonts w:ascii="宋体" w:cs="宋体" w:hint="eastAsia"/>
          <w:kern w:val="0"/>
          <w:sz w:val="24"/>
          <w:szCs w:val="24"/>
        </w:rPr>
        <w:t>”</w:t>
      </w:r>
      <w:r w:rsidRPr="003D41BD">
        <w:rPr>
          <w:rFonts w:ascii="宋体" w:hAnsi="宋体" w:cs="宋体" w:hint="eastAsia"/>
          <w:kern w:val="0"/>
          <w:sz w:val="24"/>
          <w:szCs w:val="24"/>
        </w:rPr>
        <w:t>按钮，系统自动将报警信息发送给系统管理员。（手机短信，含</w:t>
      </w:r>
      <w:r w:rsidRPr="003D41BD">
        <w:rPr>
          <w:rFonts w:ascii="宋体" w:hAnsi="宋体" w:cs="宋体"/>
          <w:kern w:val="0"/>
          <w:sz w:val="24"/>
          <w:szCs w:val="24"/>
        </w:rPr>
        <w:t>1</w:t>
      </w:r>
      <w:r w:rsidRPr="003D41BD">
        <w:rPr>
          <w:rFonts w:ascii="宋体" w:hAnsi="宋体" w:cs="宋体" w:hint="eastAsia"/>
          <w:kern w:val="0"/>
          <w:sz w:val="24"/>
          <w:szCs w:val="24"/>
        </w:rPr>
        <w:t>年短信服务费）</w:t>
      </w:r>
    </w:p>
    <w:p w:rsidR="00576F68" w:rsidRPr="003D41BD" w:rsidRDefault="00576F68" w:rsidP="00EA2F7B">
      <w:pPr>
        <w:spacing w:line="360" w:lineRule="auto"/>
        <w:ind w:firstLineChars="200" w:firstLine="480"/>
        <w:rPr>
          <w:rFonts w:ascii="宋体" w:cs="宋体"/>
          <w:kern w:val="0"/>
          <w:sz w:val="24"/>
          <w:szCs w:val="24"/>
        </w:rPr>
      </w:pPr>
      <w:r w:rsidRPr="003D41BD">
        <w:rPr>
          <w:rFonts w:ascii="宋体" w:hAnsi="宋体" w:cs="宋体"/>
          <w:kern w:val="0"/>
          <w:sz w:val="24"/>
          <w:szCs w:val="24"/>
        </w:rPr>
        <w:t>4</w:t>
      </w:r>
      <w:r w:rsidRPr="003D41BD">
        <w:rPr>
          <w:rFonts w:ascii="宋体" w:hAnsi="宋体" w:cs="宋体" w:hint="eastAsia"/>
          <w:kern w:val="0"/>
          <w:sz w:val="24"/>
          <w:szCs w:val="24"/>
        </w:rPr>
        <w:t>、掌上移动支付</w:t>
      </w:r>
    </w:p>
    <w:p w:rsidR="00576F68" w:rsidRPr="003D41BD" w:rsidRDefault="00576F68" w:rsidP="00090C80">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系统可提供掌上移动支付方式（微信支付）满足学生使用移动终端扫描各种打印类型对应二维码，自助完成缴费打印需求，便于已毕业学生到学校打印缴费成绩单。</w:t>
      </w:r>
    </w:p>
    <w:p w:rsidR="00576F68" w:rsidRPr="003D41BD" w:rsidRDefault="00576F68" w:rsidP="005A62BC">
      <w:pPr>
        <w:spacing w:line="360" w:lineRule="auto"/>
        <w:ind w:firstLineChars="200" w:firstLine="482"/>
        <w:rPr>
          <w:rFonts w:ascii="宋体" w:cs="宋体"/>
          <w:b/>
          <w:kern w:val="0"/>
          <w:sz w:val="24"/>
          <w:szCs w:val="24"/>
        </w:rPr>
      </w:pPr>
      <w:r w:rsidRPr="003D41BD">
        <w:rPr>
          <w:rFonts w:ascii="宋体" w:hAnsi="宋体" w:cs="宋体" w:hint="eastAsia"/>
          <w:b/>
          <w:kern w:val="0"/>
          <w:sz w:val="24"/>
          <w:szCs w:val="24"/>
        </w:rPr>
        <w:t>（四）自助终端性能参数</w:t>
      </w:r>
    </w:p>
    <w:p w:rsidR="00576F68" w:rsidRPr="003D41BD" w:rsidRDefault="00576F68" w:rsidP="005A62BC">
      <w:pPr>
        <w:pStyle w:val="A"/>
        <w:pBdr>
          <w:top w:val="none" w:sz="0" w:space="0" w:color="auto"/>
          <w:left w:val="none" w:sz="0" w:space="0" w:color="auto"/>
          <w:bottom w:val="none" w:sz="0" w:space="0" w:color="auto"/>
          <w:right w:val="none" w:sz="0" w:space="0" w:color="auto"/>
          <w:bar w:val="none" w:sz="0" w:color="auto"/>
        </w:pBdr>
        <w:ind w:firstLine="482"/>
        <w:rPr>
          <w:rFonts w:ascii="宋体" w:cs="宋体"/>
          <w:color w:val="auto"/>
          <w:kern w:val="0"/>
        </w:rPr>
      </w:pPr>
      <w:r w:rsidRPr="003D41BD">
        <w:rPr>
          <w:rFonts w:ascii="宋体" w:hAnsi="宋体" w:cs="宋体"/>
          <w:color w:val="auto"/>
          <w:kern w:val="0"/>
        </w:rPr>
        <w:t>1</w:t>
      </w:r>
      <w:r w:rsidRPr="003D41BD">
        <w:rPr>
          <w:rFonts w:ascii="宋体" w:hAnsi="宋体" w:cs="宋体" w:hint="eastAsia"/>
          <w:color w:val="auto"/>
          <w:kern w:val="0"/>
        </w:rPr>
        <w:t>、触控显示屏：</w:t>
      </w:r>
    </w:p>
    <w:p w:rsidR="00576F68" w:rsidRPr="003D41BD" w:rsidRDefault="00576F68" w:rsidP="005A62BC">
      <w:pPr>
        <w:pStyle w:val="A"/>
        <w:pBdr>
          <w:top w:val="none" w:sz="0" w:space="0" w:color="auto"/>
          <w:left w:val="none" w:sz="0" w:space="0" w:color="auto"/>
          <w:bottom w:val="none" w:sz="0" w:space="0" w:color="auto"/>
          <w:right w:val="none" w:sz="0" w:space="0" w:color="auto"/>
          <w:bar w:val="none" w:sz="0" w:color="auto"/>
        </w:pBdr>
        <w:ind w:firstLine="482"/>
        <w:rPr>
          <w:rFonts w:ascii="宋体" w:cs="宋体"/>
        </w:rPr>
      </w:pPr>
      <w:r w:rsidRPr="003D41BD">
        <w:rPr>
          <w:rFonts w:ascii="宋体" w:hAnsi="宋体" w:cs="宋体"/>
        </w:rPr>
        <w:t>19"(16:9)</w:t>
      </w:r>
      <w:r w:rsidRPr="003D41BD">
        <w:rPr>
          <w:rFonts w:ascii="宋体" w:hAnsi="宋体" w:cs="宋体" w:hint="eastAsia"/>
          <w:lang w:val="zh-TW" w:eastAsia="zh-TW"/>
        </w:rPr>
        <w:t>英寸防爆触摸屏</w:t>
      </w:r>
    </w:p>
    <w:p w:rsidR="00576F68" w:rsidRPr="003D41BD" w:rsidRDefault="00576F68" w:rsidP="005A62BC">
      <w:pPr>
        <w:pStyle w:val="A"/>
        <w:pBdr>
          <w:top w:val="none" w:sz="0" w:space="0" w:color="auto"/>
          <w:left w:val="none" w:sz="0" w:space="0" w:color="auto"/>
          <w:bottom w:val="none" w:sz="0" w:space="0" w:color="auto"/>
          <w:right w:val="none" w:sz="0" w:space="0" w:color="auto"/>
          <w:bar w:val="none" w:sz="0" w:color="auto"/>
        </w:pBdr>
        <w:ind w:firstLine="480"/>
        <w:rPr>
          <w:rFonts w:ascii="宋体" w:cs="宋体"/>
          <w:lang w:val="zh-TW"/>
        </w:rPr>
      </w:pPr>
      <w:r w:rsidRPr="003D41BD">
        <w:rPr>
          <w:rFonts w:ascii="宋体" w:hAnsi="宋体" w:cs="宋体"/>
        </w:rPr>
        <w:t>19</w:t>
      </w:r>
      <w:r w:rsidRPr="003D41BD">
        <w:rPr>
          <w:rFonts w:ascii="宋体" w:hAnsi="宋体" w:cs="宋体" w:hint="eastAsia"/>
          <w:lang w:val="zh-TW" w:eastAsia="zh-TW"/>
        </w:rPr>
        <w:t>英寸触摸屏：分辨率</w:t>
      </w:r>
      <w:r w:rsidRPr="003D41BD">
        <w:rPr>
          <w:rFonts w:ascii="宋体" w:hAnsi="宋体" w:cs="宋体" w:hint="eastAsia"/>
        </w:rPr>
        <w:t>≥</w:t>
      </w:r>
      <w:r w:rsidRPr="003D41BD">
        <w:rPr>
          <w:rFonts w:ascii="宋体" w:hAnsi="宋体" w:cs="宋体"/>
        </w:rPr>
        <w:t>4096</w:t>
      </w:r>
      <w:r w:rsidRPr="003D41BD">
        <w:rPr>
          <w:rFonts w:ascii="宋体" w:hAnsi="宋体" w:cs="宋体" w:hint="eastAsia"/>
        </w:rPr>
        <w:t>×</w:t>
      </w:r>
      <w:r w:rsidRPr="003D41BD">
        <w:rPr>
          <w:rFonts w:ascii="宋体" w:hAnsi="宋体" w:cs="宋体"/>
        </w:rPr>
        <w:t>4096</w:t>
      </w:r>
      <w:r w:rsidRPr="003D41BD">
        <w:rPr>
          <w:rFonts w:ascii="宋体" w:hAnsi="宋体" w:cs="宋体" w:hint="eastAsia"/>
          <w:lang w:val="zh-TW" w:eastAsia="zh-TW"/>
        </w:rPr>
        <w:t>，产品厚度</w:t>
      </w:r>
      <w:r w:rsidRPr="003D41BD">
        <w:rPr>
          <w:rFonts w:ascii="宋体" w:hAnsi="宋体" w:cs="宋体" w:hint="eastAsia"/>
        </w:rPr>
        <w:t>≥</w:t>
      </w:r>
      <w:r w:rsidRPr="003D41BD">
        <w:rPr>
          <w:rFonts w:ascii="宋体" w:hAnsi="宋体" w:cs="宋体"/>
        </w:rPr>
        <w:t>4MM,</w:t>
      </w:r>
      <w:r w:rsidRPr="003D41BD">
        <w:rPr>
          <w:rFonts w:ascii="宋体" w:hAnsi="宋体" w:cs="宋体" w:hint="eastAsia"/>
          <w:lang w:val="zh-TW" w:eastAsia="zh-TW"/>
        </w:rPr>
        <w:t>同一点有效触摸</w:t>
      </w:r>
      <w:r w:rsidRPr="003D41BD">
        <w:rPr>
          <w:rFonts w:ascii="宋体" w:hAnsi="宋体" w:cs="宋体" w:hint="eastAsia"/>
        </w:rPr>
        <w:t>≥</w:t>
      </w:r>
      <w:r w:rsidRPr="003D41BD">
        <w:rPr>
          <w:rFonts w:ascii="宋体" w:hAnsi="宋体" w:cs="宋体"/>
        </w:rPr>
        <w:t>5</w:t>
      </w:r>
      <w:r w:rsidRPr="003D41BD">
        <w:rPr>
          <w:rFonts w:ascii="宋体" w:hAnsi="宋体" w:cs="宋体" w:hint="eastAsia"/>
          <w:lang w:val="zh-TW" w:eastAsia="zh-TW"/>
        </w:rPr>
        <w:t>千万次；</w:t>
      </w:r>
      <w:r w:rsidRPr="003D41BD">
        <w:rPr>
          <w:rFonts w:ascii="宋体" w:hAnsi="宋体" w:cs="宋体"/>
        </w:rPr>
        <w:t>19</w:t>
      </w:r>
      <w:r w:rsidRPr="003D41BD">
        <w:rPr>
          <w:rFonts w:ascii="宋体" w:hAnsi="宋体" w:cs="宋体" w:hint="eastAsia"/>
          <w:lang w:val="zh-TW" w:eastAsia="zh-TW"/>
        </w:rPr>
        <w:t>英寸</w:t>
      </w:r>
      <w:r w:rsidRPr="003D41BD">
        <w:rPr>
          <w:rFonts w:ascii="宋体" w:hAnsi="宋体" w:cs="宋体"/>
        </w:rPr>
        <w:t>TFT</w:t>
      </w:r>
      <w:r w:rsidRPr="003D41BD">
        <w:rPr>
          <w:rFonts w:ascii="宋体" w:hAnsi="宋体" w:cs="宋体" w:hint="eastAsia"/>
          <w:lang w:val="zh-TW" w:eastAsia="zh-TW"/>
        </w:rPr>
        <w:t>：显示比例</w:t>
      </w:r>
      <w:r w:rsidRPr="003D41BD">
        <w:rPr>
          <w:rFonts w:ascii="宋体" w:hAnsi="宋体" w:cs="宋体"/>
        </w:rPr>
        <w:t>16</w:t>
      </w:r>
      <w:r w:rsidRPr="003D41BD">
        <w:rPr>
          <w:rFonts w:ascii="宋体" w:hAnsi="宋体" w:cs="宋体" w:hint="eastAsia"/>
          <w:lang w:val="zh-TW" w:eastAsia="zh-TW"/>
        </w:rPr>
        <w:t>：</w:t>
      </w:r>
      <w:r w:rsidRPr="003D41BD">
        <w:rPr>
          <w:rFonts w:ascii="宋体" w:hAnsi="宋体" w:cs="宋体"/>
        </w:rPr>
        <w:t>9</w:t>
      </w:r>
      <w:r w:rsidRPr="003D41BD">
        <w:rPr>
          <w:rFonts w:ascii="宋体" w:hAnsi="宋体" w:cs="宋体" w:hint="eastAsia"/>
          <w:lang w:val="zh-TW" w:eastAsia="zh-TW"/>
        </w:rPr>
        <w:t>；分辨率</w:t>
      </w:r>
      <w:r w:rsidRPr="003D41BD">
        <w:rPr>
          <w:rFonts w:ascii="宋体" w:hAnsi="宋体" w:cs="宋体" w:hint="eastAsia"/>
        </w:rPr>
        <w:t>≥</w:t>
      </w:r>
      <w:r w:rsidRPr="003D41BD">
        <w:rPr>
          <w:rFonts w:ascii="宋体" w:hAnsi="宋体" w:cs="宋体"/>
        </w:rPr>
        <w:t>1366</w:t>
      </w:r>
      <w:r w:rsidRPr="003D41BD">
        <w:rPr>
          <w:rFonts w:ascii="宋体" w:hAnsi="宋体" w:cs="宋体" w:hint="eastAsia"/>
        </w:rPr>
        <w:t>×</w:t>
      </w:r>
      <w:r w:rsidRPr="003D41BD">
        <w:rPr>
          <w:rFonts w:ascii="宋体" w:hAnsi="宋体" w:cs="宋体"/>
        </w:rPr>
        <w:t>768</w:t>
      </w:r>
      <w:r w:rsidRPr="003D41BD">
        <w:rPr>
          <w:rFonts w:ascii="宋体" w:hAnsi="宋体" w:cs="宋体" w:hint="eastAsia"/>
          <w:lang w:val="zh-TW" w:eastAsia="zh-TW"/>
        </w:rPr>
        <w:t>；对比度</w:t>
      </w:r>
      <w:r w:rsidRPr="003D41BD">
        <w:rPr>
          <w:rFonts w:ascii="宋体" w:hAnsi="宋体" w:cs="宋体" w:hint="eastAsia"/>
        </w:rPr>
        <w:t>≥</w:t>
      </w:r>
      <w:r w:rsidRPr="003D41BD">
        <w:rPr>
          <w:rFonts w:ascii="宋体" w:hAnsi="宋体" w:cs="宋体"/>
        </w:rPr>
        <w:t>1000</w:t>
      </w:r>
      <w:r w:rsidRPr="003D41BD">
        <w:rPr>
          <w:rFonts w:ascii="宋体" w:hAnsi="宋体" w:cs="宋体" w:hint="eastAsia"/>
          <w:lang w:val="zh-TW" w:eastAsia="zh-TW"/>
        </w:rPr>
        <w:t>：</w:t>
      </w:r>
      <w:r w:rsidRPr="003D41BD">
        <w:rPr>
          <w:rFonts w:ascii="宋体" w:hAnsi="宋体" w:cs="宋体"/>
        </w:rPr>
        <w:t>1</w:t>
      </w:r>
      <w:r w:rsidRPr="003D41BD">
        <w:rPr>
          <w:rFonts w:ascii="宋体" w:hAnsi="宋体" w:cs="宋体" w:hint="eastAsia"/>
          <w:lang w:val="zh-TW" w:eastAsia="zh-TW"/>
        </w:rPr>
        <w:t>。</w:t>
      </w:r>
    </w:p>
    <w:p w:rsidR="00576F68" w:rsidRPr="003D41BD" w:rsidRDefault="00576F68" w:rsidP="005A62BC">
      <w:pPr>
        <w:pStyle w:val="A"/>
        <w:pBdr>
          <w:top w:val="none" w:sz="0" w:space="0" w:color="auto"/>
          <w:left w:val="none" w:sz="0" w:space="0" w:color="auto"/>
          <w:bottom w:val="none" w:sz="0" w:space="0" w:color="auto"/>
          <w:right w:val="none" w:sz="0" w:space="0" w:color="auto"/>
          <w:bar w:val="none" w:sz="0" w:color="auto"/>
        </w:pBdr>
        <w:ind w:firstLine="480"/>
        <w:rPr>
          <w:rFonts w:ascii="宋体" w:cs="宋体"/>
        </w:rPr>
      </w:pPr>
      <w:r w:rsidRPr="003D41BD">
        <w:rPr>
          <w:rFonts w:ascii="宋体" w:hAnsi="宋体" w:cs="宋体" w:hint="eastAsia"/>
          <w:color w:val="auto"/>
          <w:kern w:val="0"/>
          <w:lang w:eastAsia="zh-TW"/>
        </w:rPr>
        <w:t>或性能更高的</w:t>
      </w:r>
      <w:r w:rsidRPr="003D41BD">
        <w:rPr>
          <w:rFonts w:ascii="宋体" w:hAnsi="宋体" w:cs="宋体" w:hint="eastAsia"/>
          <w:color w:val="auto"/>
          <w:kern w:val="0"/>
        </w:rPr>
        <w:t>显示屏。</w:t>
      </w:r>
    </w:p>
    <w:p w:rsidR="00576F68" w:rsidRPr="003D41BD" w:rsidRDefault="00576F68" w:rsidP="005A62BC">
      <w:pPr>
        <w:pStyle w:val="A"/>
        <w:pBdr>
          <w:top w:val="none" w:sz="0" w:space="0" w:color="auto"/>
          <w:left w:val="none" w:sz="0" w:space="0" w:color="auto"/>
          <w:bottom w:val="none" w:sz="0" w:space="0" w:color="auto"/>
          <w:right w:val="none" w:sz="0" w:space="0" w:color="auto"/>
          <w:bar w:val="none" w:sz="0" w:color="auto"/>
        </w:pBdr>
        <w:ind w:firstLine="482"/>
        <w:rPr>
          <w:rFonts w:ascii="宋体" w:cs="宋体"/>
          <w:color w:val="auto"/>
          <w:kern w:val="0"/>
        </w:rPr>
      </w:pPr>
      <w:r w:rsidRPr="003D41BD">
        <w:rPr>
          <w:rFonts w:ascii="宋体" w:hAnsi="宋体" w:cs="宋体"/>
          <w:color w:val="auto"/>
          <w:kern w:val="0"/>
        </w:rPr>
        <w:t>2</w:t>
      </w:r>
      <w:r w:rsidRPr="003D41BD">
        <w:rPr>
          <w:rFonts w:ascii="宋体" w:hAnsi="宋体" w:cs="宋体" w:hint="eastAsia"/>
          <w:color w:val="auto"/>
          <w:kern w:val="0"/>
        </w:rPr>
        <w:t>、展示液晶显示器：</w:t>
      </w:r>
    </w:p>
    <w:p w:rsidR="00576F68" w:rsidRPr="003D41BD" w:rsidRDefault="00576F68" w:rsidP="005A62BC">
      <w:pPr>
        <w:pStyle w:val="A"/>
        <w:pBdr>
          <w:top w:val="none" w:sz="0" w:space="0" w:color="auto"/>
          <w:left w:val="none" w:sz="0" w:space="0" w:color="auto"/>
          <w:bottom w:val="none" w:sz="0" w:space="0" w:color="auto"/>
          <w:right w:val="none" w:sz="0" w:space="0" w:color="auto"/>
          <w:bar w:val="none" w:sz="0" w:color="auto"/>
        </w:pBdr>
        <w:ind w:firstLine="480"/>
        <w:rPr>
          <w:rFonts w:ascii="宋体" w:cs="宋体"/>
          <w:lang w:val="zh-TW"/>
        </w:rPr>
      </w:pPr>
      <w:r w:rsidRPr="003D41BD">
        <w:rPr>
          <w:rFonts w:ascii="宋体" w:hAnsi="宋体" w:cs="宋体" w:hint="eastAsia"/>
          <w:lang w:val="zh-TW" w:eastAsia="zh-TW"/>
        </w:rPr>
        <w:t>显示器：</w:t>
      </w:r>
      <w:r w:rsidRPr="003D41BD">
        <w:rPr>
          <w:rFonts w:ascii="宋体" w:hAnsi="宋体" w:cs="宋体"/>
        </w:rPr>
        <w:t>21.5"</w:t>
      </w:r>
      <w:r w:rsidRPr="003D41BD">
        <w:rPr>
          <w:rFonts w:ascii="宋体" w:hAnsi="宋体" w:cs="宋体" w:hint="eastAsia"/>
          <w:lang w:val="zh-TW" w:eastAsia="zh-TW"/>
        </w:rPr>
        <w:t>宽屏</w:t>
      </w:r>
      <w:r w:rsidRPr="003D41BD">
        <w:rPr>
          <w:rFonts w:ascii="宋体" w:hAnsi="宋体" w:cs="宋体"/>
        </w:rPr>
        <w:t>16:10 LED</w:t>
      </w:r>
      <w:r w:rsidRPr="003D41BD">
        <w:rPr>
          <w:rFonts w:ascii="宋体" w:hAnsi="宋体" w:cs="宋体" w:hint="eastAsia"/>
          <w:lang w:val="zh-TW" w:eastAsia="zh-TW"/>
        </w:rPr>
        <w:t>背光液晶显示器</w:t>
      </w:r>
      <w:r w:rsidRPr="003D41BD">
        <w:rPr>
          <w:rFonts w:ascii="宋体" w:hAnsi="宋体" w:cs="宋体"/>
        </w:rPr>
        <w:t>, VGA,DVI-D(</w:t>
      </w:r>
      <w:r w:rsidRPr="003D41BD">
        <w:rPr>
          <w:rFonts w:ascii="宋体" w:hAnsi="宋体" w:cs="宋体" w:hint="eastAsia"/>
          <w:lang w:val="zh-TW" w:eastAsia="zh-TW"/>
        </w:rPr>
        <w:t>支持</w:t>
      </w:r>
      <w:r w:rsidRPr="003D41BD">
        <w:rPr>
          <w:rFonts w:ascii="宋体" w:hAnsi="宋体" w:cs="宋体"/>
        </w:rPr>
        <w:t>HDCP)</w:t>
      </w:r>
      <w:r w:rsidRPr="003D41BD">
        <w:rPr>
          <w:rFonts w:ascii="宋体" w:hAnsi="宋体" w:cs="宋体" w:hint="eastAsia"/>
          <w:lang w:val="zh-TW" w:eastAsia="zh-TW"/>
        </w:rPr>
        <w:t>接口</w:t>
      </w:r>
      <w:r w:rsidRPr="003D41BD">
        <w:rPr>
          <w:rFonts w:ascii="宋体" w:cs="宋体"/>
        </w:rPr>
        <w:t>,</w:t>
      </w:r>
      <w:r w:rsidRPr="003D41BD">
        <w:rPr>
          <w:rFonts w:ascii="宋体" w:hAnsi="宋体" w:cs="宋体" w:hint="eastAsia"/>
          <w:lang w:val="zh-TW" w:eastAsia="zh-TW"/>
        </w:rPr>
        <w:t>含</w:t>
      </w:r>
      <w:r w:rsidRPr="003D41BD">
        <w:rPr>
          <w:rFonts w:ascii="宋体" w:hAnsi="宋体" w:cs="宋体"/>
        </w:rPr>
        <w:t>DVI</w:t>
      </w:r>
      <w:r w:rsidRPr="003D41BD">
        <w:rPr>
          <w:rFonts w:ascii="宋体" w:hAnsi="宋体" w:cs="宋体" w:hint="eastAsia"/>
          <w:lang w:val="zh-TW" w:eastAsia="zh-TW"/>
        </w:rPr>
        <w:t>线缆</w:t>
      </w:r>
      <w:r w:rsidRPr="003D41BD">
        <w:rPr>
          <w:rFonts w:ascii="宋体" w:hAnsi="宋体" w:cs="宋体"/>
        </w:rPr>
        <w:t xml:space="preserve">, </w:t>
      </w:r>
      <w:r w:rsidRPr="003D41BD">
        <w:rPr>
          <w:rFonts w:ascii="宋体" w:hAnsi="宋体" w:cs="宋体" w:hint="eastAsia"/>
          <w:lang w:val="zh-TW" w:eastAsia="zh-TW"/>
        </w:rPr>
        <w:t>分辨率</w:t>
      </w:r>
      <w:r w:rsidRPr="003D41BD">
        <w:rPr>
          <w:rFonts w:ascii="宋体" w:hAnsi="宋体" w:cs="宋体" w:hint="eastAsia"/>
        </w:rPr>
        <w:t>≥</w:t>
      </w:r>
      <w:r w:rsidRPr="003D41BD">
        <w:rPr>
          <w:rFonts w:ascii="宋体" w:hAnsi="宋体" w:cs="宋体"/>
        </w:rPr>
        <w:t>1366</w:t>
      </w:r>
      <w:r w:rsidRPr="003D41BD">
        <w:rPr>
          <w:rFonts w:ascii="宋体" w:hAnsi="宋体" w:cs="宋体" w:hint="eastAsia"/>
        </w:rPr>
        <w:t>×</w:t>
      </w:r>
      <w:r w:rsidRPr="003D41BD">
        <w:rPr>
          <w:rFonts w:ascii="宋体" w:hAnsi="宋体" w:cs="宋体"/>
        </w:rPr>
        <w:t>768</w:t>
      </w:r>
      <w:r w:rsidRPr="003D41BD">
        <w:rPr>
          <w:rFonts w:ascii="宋体" w:hAnsi="宋体" w:cs="宋体" w:hint="eastAsia"/>
          <w:lang w:val="zh-TW" w:eastAsia="zh-TW"/>
        </w:rPr>
        <w:t>；对比度</w:t>
      </w:r>
      <w:r w:rsidRPr="003D41BD">
        <w:rPr>
          <w:rFonts w:ascii="宋体" w:hAnsi="宋体" w:cs="宋体" w:hint="eastAsia"/>
        </w:rPr>
        <w:t>≥</w:t>
      </w:r>
      <w:r w:rsidRPr="003D41BD">
        <w:rPr>
          <w:rFonts w:ascii="宋体" w:hAnsi="宋体" w:cs="宋体"/>
        </w:rPr>
        <w:t>1000</w:t>
      </w:r>
      <w:r w:rsidRPr="003D41BD">
        <w:rPr>
          <w:rFonts w:ascii="宋体" w:hAnsi="宋体" w:cs="宋体" w:hint="eastAsia"/>
          <w:lang w:val="zh-TW" w:eastAsia="zh-TW"/>
        </w:rPr>
        <w:t>：</w:t>
      </w:r>
      <w:r w:rsidRPr="003D41BD">
        <w:rPr>
          <w:rFonts w:ascii="宋体" w:hAnsi="宋体" w:cs="宋体"/>
        </w:rPr>
        <w:t>1</w:t>
      </w:r>
      <w:r w:rsidRPr="003D41BD">
        <w:rPr>
          <w:rFonts w:ascii="宋体" w:hAnsi="宋体" w:cs="宋体" w:hint="eastAsia"/>
          <w:lang w:val="zh-TW" w:eastAsia="zh-TW"/>
        </w:rPr>
        <w:t>。</w:t>
      </w:r>
    </w:p>
    <w:p w:rsidR="00576F68" w:rsidRPr="003D41BD" w:rsidRDefault="00576F68" w:rsidP="005A62BC">
      <w:pPr>
        <w:pStyle w:val="A"/>
        <w:pBdr>
          <w:top w:val="none" w:sz="0" w:space="0" w:color="auto"/>
          <w:left w:val="none" w:sz="0" w:space="0" w:color="auto"/>
          <w:bottom w:val="none" w:sz="0" w:space="0" w:color="auto"/>
          <w:right w:val="none" w:sz="0" w:space="0" w:color="auto"/>
          <w:bar w:val="none" w:sz="0" w:color="auto"/>
        </w:pBdr>
        <w:ind w:firstLine="480"/>
        <w:rPr>
          <w:rFonts w:ascii="宋体" w:cs="宋体"/>
        </w:rPr>
      </w:pPr>
      <w:r w:rsidRPr="003D41BD">
        <w:rPr>
          <w:rFonts w:ascii="宋体" w:hAnsi="宋体" w:cs="宋体" w:hint="eastAsia"/>
          <w:color w:val="auto"/>
          <w:kern w:val="0"/>
          <w:lang w:eastAsia="zh-TW"/>
        </w:rPr>
        <w:t>或性能更高的</w:t>
      </w:r>
      <w:r w:rsidRPr="003D41BD">
        <w:rPr>
          <w:rFonts w:ascii="宋体" w:hAnsi="宋体" w:cs="宋体" w:hint="eastAsia"/>
          <w:color w:val="auto"/>
          <w:kern w:val="0"/>
        </w:rPr>
        <w:t>液晶显示器。</w:t>
      </w:r>
    </w:p>
    <w:p w:rsidR="00576F68" w:rsidRPr="003D41BD" w:rsidRDefault="00576F68" w:rsidP="005A62BC">
      <w:pPr>
        <w:pStyle w:val="A"/>
        <w:pBdr>
          <w:top w:val="none" w:sz="0" w:space="0" w:color="auto"/>
          <w:left w:val="none" w:sz="0" w:space="0" w:color="auto"/>
          <w:bottom w:val="none" w:sz="0" w:space="0" w:color="auto"/>
          <w:right w:val="none" w:sz="0" w:space="0" w:color="auto"/>
          <w:bar w:val="none" w:sz="0" w:color="auto"/>
        </w:pBdr>
        <w:ind w:firstLine="482"/>
        <w:rPr>
          <w:rFonts w:ascii="宋体" w:cs="宋体"/>
          <w:color w:val="auto"/>
          <w:kern w:val="0"/>
        </w:rPr>
      </w:pPr>
      <w:r w:rsidRPr="003D41BD">
        <w:rPr>
          <w:rFonts w:ascii="宋体" w:hAnsi="宋体" w:cs="宋体"/>
          <w:color w:val="auto"/>
          <w:kern w:val="0"/>
        </w:rPr>
        <w:t>3</w:t>
      </w:r>
      <w:r w:rsidRPr="003D41BD">
        <w:rPr>
          <w:rFonts w:ascii="宋体" w:hAnsi="宋体" w:cs="宋体" w:hint="eastAsia"/>
          <w:color w:val="auto"/>
          <w:kern w:val="0"/>
        </w:rPr>
        <w:t>、台式计算机：</w:t>
      </w:r>
    </w:p>
    <w:p w:rsidR="00576F68" w:rsidRPr="003D41BD" w:rsidRDefault="00576F68" w:rsidP="005A62BC">
      <w:pPr>
        <w:pStyle w:val="A"/>
        <w:pBdr>
          <w:top w:val="none" w:sz="0" w:space="0" w:color="auto"/>
          <w:left w:val="none" w:sz="0" w:space="0" w:color="auto"/>
          <w:bottom w:val="none" w:sz="0" w:space="0" w:color="auto"/>
          <w:right w:val="none" w:sz="0" w:space="0" w:color="auto"/>
          <w:bar w:val="none" w:sz="0" w:color="auto"/>
        </w:pBdr>
        <w:ind w:firstLine="480"/>
        <w:rPr>
          <w:rFonts w:ascii="宋体" w:cs="宋体"/>
        </w:rPr>
      </w:pPr>
      <w:r w:rsidRPr="003D41BD">
        <w:rPr>
          <w:rFonts w:ascii="宋体" w:hAnsi="宋体" w:cs="宋体" w:hint="eastAsia"/>
          <w:lang w:val="zh-TW" w:eastAsia="zh-TW"/>
        </w:rPr>
        <w:t>主机配置：</w:t>
      </w:r>
      <w:r w:rsidRPr="003D41BD">
        <w:rPr>
          <w:rFonts w:ascii="宋体" w:hAnsi="宋体" w:cs="宋体"/>
        </w:rPr>
        <w:t>CPU</w:t>
      </w:r>
      <w:r w:rsidRPr="003D41BD">
        <w:rPr>
          <w:rFonts w:ascii="宋体" w:hAnsi="宋体" w:cs="宋体" w:hint="eastAsia"/>
        </w:rPr>
        <w:t>≥</w:t>
      </w:r>
      <w:r w:rsidRPr="003D41BD">
        <w:rPr>
          <w:rFonts w:ascii="宋体" w:hAnsi="宋体" w:cs="宋体"/>
        </w:rPr>
        <w:t>Intel 3.4GHz</w:t>
      </w:r>
      <w:r w:rsidRPr="003D41BD">
        <w:rPr>
          <w:rFonts w:ascii="宋体" w:hAnsi="宋体" w:cs="宋体" w:hint="eastAsia"/>
          <w:lang w:val="zh-TW" w:eastAsia="zh-TW"/>
        </w:rPr>
        <w:t>，内存</w:t>
      </w:r>
      <w:r w:rsidRPr="003D41BD">
        <w:rPr>
          <w:rFonts w:ascii="宋体" w:hAnsi="宋体" w:cs="宋体" w:hint="eastAsia"/>
        </w:rPr>
        <w:t>≥</w:t>
      </w:r>
      <w:r w:rsidRPr="003D41BD">
        <w:rPr>
          <w:rFonts w:ascii="宋体" w:hAnsi="宋体" w:cs="宋体"/>
        </w:rPr>
        <w:t>4G</w:t>
      </w:r>
      <w:r w:rsidRPr="003D41BD">
        <w:rPr>
          <w:rFonts w:ascii="宋体" w:hAnsi="宋体" w:cs="宋体" w:hint="eastAsia"/>
          <w:lang w:val="zh-TW" w:eastAsia="zh-TW"/>
        </w:rPr>
        <w:t>，硬盘</w:t>
      </w:r>
      <w:r w:rsidRPr="003D41BD">
        <w:rPr>
          <w:rFonts w:ascii="宋体" w:hAnsi="宋体" w:cs="宋体" w:hint="eastAsia"/>
        </w:rPr>
        <w:t>≥</w:t>
      </w:r>
      <w:r w:rsidRPr="003D41BD">
        <w:rPr>
          <w:rFonts w:ascii="宋体" w:hAnsi="宋体" w:cs="宋体"/>
        </w:rPr>
        <w:t>500G</w:t>
      </w:r>
      <w:r w:rsidRPr="003D41BD">
        <w:rPr>
          <w:rFonts w:ascii="宋体" w:hAnsi="宋体" w:cs="宋体" w:hint="eastAsia"/>
          <w:lang w:val="zh-TW" w:eastAsia="zh-TW"/>
        </w:rPr>
        <w:t>，机箱：纤小型机器；接口与端口：</w:t>
      </w:r>
      <w:r w:rsidRPr="003D41BD">
        <w:rPr>
          <w:rFonts w:ascii="宋体" w:hAnsi="宋体" w:cs="宋体"/>
        </w:rPr>
        <w:t xml:space="preserve">8 </w:t>
      </w:r>
      <w:r w:rsidRPr="003D41BD">
        <w:rPr>
          <w:rFonts w:ascii="宋体" w:hAnsi="宋体" w:cs="宋体" w:hint="eastAsia"/>
          <w:lang w:val="zh-TW" w:eastAsia="zh-TW"/>
        </w:rPr>
        <w:t>个</w:t>
      </w:r>
      <w:r w:rsidRPr="003D41BD">
        <w:rPr>
          <w:rFonts w:ascii="宋体" w:hAnsi="宋体" w:cs="宋体"/>
        </w:rPr>
        <w:t xml:space="preserve">USB </w:t>
      </w:r>
      <w:r w:rsidRPr="003D41BD">
        <w:rPr>
          <w:rFonts w:ascii="宋体" w:hAnsi="宋体" w:cs="宋体" w:hint="eastAsia"/>
          <w:lang w:val="zh-TW" w:eastAsia="zh-TW"/>
        </w:rPr>
        <w:t>端口；麦克风和耳机插孔；</w:t>
      </w:r>
      <w:r w:rsidRPr="003D41BD">
        <w:rPr>
          <w:rFonts w:ascii="宋体" w:hAnsi="宋体" w:cs="宋体"/>
        </w:rPr>
        <w:t xml:space="preserve">2 </w:t>
      </w:r>
      <w:r w:rsidRPr="003D41BD">
        <w:rPr>
          <w:rFonts w:ascii="宋体" w:hAnsi="宋体" w:cs="宋体" w:hint="eastAsia"/>
          <w:lang w:val="zh-TW" w:eastAsia="zh-TW"/>
        </w:rPr>
        <w:t>个视频端口；</w:t>
      </w:r>
      <w:r w:rsidRPr="003D41BD">
        <w:rPr>
          <w:rFonts w:ascii="宋体" w:hAnsi="宋体" w:cs="宋体"/>
        </w:rPr>
        <w:t xml:space="preserve">1 </w:t>
      </w:r>
      <w:r w:rsidRPr="003D41BD">
        <w:rPr>
          <w:rFonts w:ascii="宋体" w:hAnsi="宋体" w:cs="宋体" w:hint="eastAsia"/>
          <w:lang w:val="zh-TW" w:eastAsia="zh-TW"/>
        </w:rPr>
        <w:t>个</w:t>
      </w:r>
      <w:r w:rsidRPr="003D41BD">
        <w:rPr>
          <w:rFonts w:ascii="宋体" w:hAnsi="宋体" w:cs="宋体"/>
        </w:rPr>
        <w:t xml:space="preserve">RS-232 </w:t>
      </w:r>
      <w:r w:rsidRPr="003D41BD">
        <w:rPr>
          <w:rFonts w:ascii="宋体" w:hAnsi="宋体" w:cs="宋体" w:hint="eastAsia"/>
          <w:lang w:val="zh-TW" w:eastAsia="zh-TW"/>
        </w:rPr>
        <w:t>串并行端口；网络接口：集成</w:t>
      </w:r>
      <w:r w:rsidRPr="003D41BD">
        <w:rPr>
          <w:rFonts w:ascii="宋体" w:hAnsi="宋体" w:cs="宋体"/>
        </w:rPr>
        <w:t>100/1000M</w:t>
      </w:r>
      <w:r w:rsidRPr="003D41BD">
        <w:rPr>
          <w:rFonts w:ascii="宋体" w:hAnsi="宋体" w:cs="宋体" w:hint="eastAsia"/>
          <w:lang w:val="zh-TW" w:eastAsia="zh-TW"/>
        </w:rPr>
        <w:t>自适应网络连接；</w:t>
      </w:r>
      <w:r w:rsidRPr="003D41BD">
        <w:rPr>
          <w:rFonts w:ascii="宋体" w:hAnsi="宋体" w:cs="宋体"/>
        </w:rPr>
        <w:t xml:space="preserve"> 1*VGA</w:t>
      </w:r>
      <w:r w:rsidRPr="003D41BD">
        <w:rPr>
          <w:rFonts w:ascii="宋体" w:hAnsi="宋体" w:cs="宋体" w:hint="eastAsia"/>
          <w:lang w:val="zh-TW" w:eastAsia="zh-TW"/>
        </w:rPr>
        <w:t>，</w:t>
      </w:r>
      <w:r w:rsidRPr="003D41BD">
        <w:rPr>
          <w:rFonts w:ascii="宋体" w:hAnsi="宋体" w:cs="宋体"/>
        </w:rPr>
        <w:t xml:space="preserve">1*DVI </w:t>
      </w:r>
      <w:r w:rsidRPr="003D41BD">
        <w:rPr>
          <w:rFonts w:ascii="宋体" w:hAnsi="宋体" w:cs="宋体" w:hint="eastAsia"/>
          <w:lang w:val="zh-TW" w:eastAsia="zh-TW"/>
        </w:rPr>
        <w:t>，</w:t>
      </w:r>
      <w:r w:rsidRPr="003D41BD">
        <w:rPr>
          <w:rFonts w:ascii="宋体" w:hAnsi="宋体" w:cs="宋体"/>
        </w:rPr>
        <w:t>1*HDMI</w:t>
      </w:r>
      <w:r w:rsidRPr="003D41BD">
        <w:rPr>
          <w:rFonts w:ascii="宋体" w:hAnsi="宋体" w:cs="宋体" w:hint="eastAsia"/>
          <w:lang w:val="zh-TW" w:eastAsia="zh-TW"/>
        </w:rPr>
        <w:t>；含线缆；</w:t>
      </w:r>
    </w:p>
    <w:p w:rsidR="00576F68" w:rsidRPr="003D41BD" w:rsidRDefault="00576F68" w:rsidP="005A62BC">
      <w:pPr>
        <w:pStyle w:val="A"/>
        <w:pBdr>
          <w:top w:val="none" w:sz="0" w:space="0" w:color="auto"/>
          <w:left w:val="none" w:sz="0" w:space="0" w:color="auto"/>
          <w:bottom w:val="none" w:sz="0" w:space="0" w:color="auto"/>
          <w:right w:val="none" w:sz="0" w:space="0" w:color="auto"/>
          <w:bar w:val="none" w:sz="0" w:color="auto"/>
        </w:pBdr>
        <w:ind w:firstLine="480"/>
        <w:rPr>
          <w:rFonts w:ascii="宋体" w:cs="宋体"/>
          <w:lang w:val="zh-TW"/>
        </w:rPr>
      </w:pPr>
      <w:r w:rsidRPr="003D41BD">
        <w:rPr>
          <w:rFonts w:ascii="宋体" w:hAnsi="宋体" w:cs="宋体" w:hint="eastAsia"/>
          <w:lang w:val="zh-TW" w:eastAsia="zh-TW"/>
        </w:rPr>
        <w:t>保修：台式计算机及液晶显示器提供</w:t>
      </w:r>
      <w:r w:rsidRPr="003D41BD">
        <w:rPr>
          <w:rFonts w:ascii="宋体" w:hAnsi="宋体" w:cs="宋体"/>
        </w:rPr>
        <w:t>3</w:t>
      </w:r>
      <w:r w:rsidRPr="003D41BD">
        <w:rPr>
          <w:rFonts w:ascii="宋体" w:hAnsi="宋体" w:cs="宋体" w:hint="eastAsia"/>
          <w:lang w:val="zh-TW" w:eastAsia="zh-TW"/>
        </w:rPr>
        <w:t>年原厂免费上门服务</w:t>
      </w:r>
      <w:r w:rsidRPr="003D41BD">
        <w:rPr>
          <w:rFonts w:ascii="宋体" w:hAnsi="宋体" w:cs="宋体" w:hint="eastAsia"/>
          <w:lang w:val="zh-TW"/>
        </w:rPr>
        <w:t>。</w:t>
      </w:r>
    </w:p>
    <w:p w:rsidR="00576F68" w:rsidRPr="003D41BD" w:rsidRDefault="00576F68" w:rsidP="005A62BC">
      <w:pPr>
        <w:pStyle w:val="A"/>
        <w:pBdr>
          <w:top w:val="none" w:sz="0" w:space="0" w:color="auto"/>
          <w:left w:val="none" w:sz="0" w:space="0" w:color="auto"/>
          <w:bottom w:val="none" w:sz="0" w:space="0" w:color="auto"/>
          <w:right w:val="none" w:sz="0" w:space="0" w:color="auto"/>
          <w:bar w:val="none" w:sz="0" w:color="auto"/>
        </w:pBdr>
        <w:ind w:firstLine="480"/>
        <w:rPr>
          <w:rFonts w:ascii="宋体" w:cs="宋体"/>
        </w:rPr>
      </w:pPr>
      <w:r w:rsidRPr="003D41BD">
        <w:rPr>
          <w:rFonts w:ascii="宋体" w:hAnsi="宋体" w:cs="宋体" w:hint="eastAsia"/>
          <w:color w:val="auto"/>
          <w:kern w:val="0"/>
          <w:lang w:eastAsia="zh-TW"/>
        </w:rPr>
        <w:t>或性能更高的</w:t>
      </w:r>
      <w:r w:rsidRPr="003D41BD">
        <w:rPr>
          <w:rFonts w:ascii="宋体" w:hAnsi="宋体" w:cs="宋体" w:hint="eastAsia"/>
          <w:color w:val="auto"/>
          <w:kern w:val="0"/>
        </w:rPr>
        <w:t>台式计算机（或专用计算机）。</w:t>
      </w:r>
    </w:p>
    <w:p w:rsidR="00576F68" w:rsidRPr="003D41BD" w:rsidRDefault="00576F68" w:rsidP="005A62BC">
      <w:pPr>
        <w:pStyle w:val="A"/>
        <w:pBdr>
          <w:top w:val="none" w:sz="0" w:space="0" w:color="auto"/>
          <w:left w:val="none" w:sz="0" w:space="0" w:color="auto"/>
          <w:bottom w:val="none" w:sz="0" w:space="0" w:color="auto"/>
          <w:right w:val="none" w:sz="0" w:space="0" w:color="auto"/>
          <w:bar w:val="none" w:sz="0" w:color="auto"/>
        </w:pBdr>
        <w:ind w:firstLine="482"/>
        <w:rPr>
          <w:rFonts w:ascii="宋体" w:cs="宋体"/>
          <w:color w:val="auto"/>
          <w:kern w:val="0"/>
        </w:rPr>
      </w:pPr>
      <w:r w:rsidRPr="003D41BD">
        <w:rPr>
          <w:rFonts w:ascii="宋体" w:hAnsi="宋体" w:cs="宋体"/>
          <w:color w:val="auto"/>
          <w:kern w:val="0"/>
        </w:rPr>
        <w:t>4</w:t>
      </w:r>
      <w:r w:rsidRPr="003D41BD">
        <w:rPr>
          <w:rFonts w:ascii="宋体" w:hAnsi="宋体" w:cs="宋体" w:hint="eastAsia"/>
          <w:color w:val="auto"/>
          <w:kern w:val="0"/>
        </w:rPr>
        <w:t>、机柜：冷轧钢板金属机柜</w:t>
      </w:r>
    </w:p>
    <w:p w:rsidR="00576F68" w:rsidRPr="003D41BD" w:rsidRDefault="00576F68" w:rsidP="005A62BC">
      <w:pPr>
        <w:pStyle w:val="A"/>
        <w:pBdr>
          <w:top w:val="none" w:sz="0" w:space="0" w:color="auto"/>
          <w:left w:val="none" w:sz="0" w:space="0" w:color="auto"/>
          <w:bottom w:val="none" w:sz="0" w:space="0" w:color="auto"/>
          <w:right w:val="none" w:sz="0" w:space="0" w:color="auto"/>
          <w:bar w:val="none" w:sz="0" w:color="auto"/>
        </w:pBdr>
        <w:ind w:firstLine="480"/>
        <w:rPr>
          <w:rFonts w:ascii="宋体" w:cs="宋体"/>
        </w:rPr>
      </w:pPr>
      <w:r w:rsidRPr="003D41BD">
        <w:rPr>
          <w:rFonts w:ascii="宋体" w:hAnsi="宋体" w:cs="宋体" w:hint="eastAsia"/>
          <w:lang w:val="zh-TW" w:eastAsia="zh-TW"/>
        </w:rPr>
        <w:t>表面处理：采用进口汽车金属烤漆</w:t>
      </w:r>
      <w:r w:rsidRPr="003D41BD">
        <w:rPr>
          <w:rFonts w:ascii="宋体" w:cs="宋体"/>
        </w:rPr>
        <w:t>,</w:t>
      </w:r>
      <w:r w:rsidRPr="003D41BD">
        <w:rPr>
          <w:rFonts w:ascii="宋体" w:hAnsi="宋体" w:cs="宋体" w:hint="eastAsia"/>
          <w:lang w:val="zh-TW" w:eastAsia="zh-TW"/>
        </w:rPr>
        <w:t>可选用金属光面漆、金属亚光漆、喷塑磨砂漆。</w:t>
      </w:r>
    </w:p>
    <w:p w:rsidR="00576F68" w:rsidRPr="003D41BD" w:rsidRDefault="00576F68" w:rsidP="005A62BC">
      <w:pPr>
        <w:pStyle w:val="A"/>
        <w:pBdr>
          <w:top w:val="none" w:sz="0" w:space="0" w:color="auto"/>
          <w:left w:val="none" w:sz="0" w:space="0" w:color="auto"/>
          <w:bottom w:val="none" w:sz="0" w:space="0" w:color="auto"/>
          <w:right w:val="none" w:sz="0" w:space="0" w:color="auto"/>
          <w:bar w:val="none" w:sz="0" w:color="auto"/>
        </w:pBdr>
        <w:ind w:firstLine="480"/>
        <w:rPr>
          <w:rFonts w:ascii="宋体" w:cs="宋体"/>
        </w:rPr>
      </w:pPr>
      <w:r w:rsidRPr="003D41BD">
        <w:rPr>
          <w:rFonts w:ascii="宋体" w:hAnsi="宋体" w:cs="宋体" w:hint="eastAsia"/>
          <w:lang w:val="zh-TW" w:eastAsia="zh-TW"/>
        </w:rPr>
        <w:t>控制面板：电源开关、音响、音量、音调调谐接口：</w:t>
      </w:r>
      <w:r w:rsidRPr="003D41BD">
        <w:rPr>
          <w:rFonts w:ascii="宋体" w:hAnsi="宋体" w:cs="宋体"/>
        </w:rPr>
        <w:t>RJ45</w:t>
      </w:r>
      <w:r w:rsidRPr="003D41BD">
        <w:rPr>
          <w:rFonts w:ascii="宋体" w:hAnsi="宋体" w:cs="宋体" w:hint="eastAsia"/>
          <w:lang w:val="zh-TW" w:eastAsia="zh-TW"/>
        </w:rPr>
        <w:t>网络接口</w:t>
      </w:r>
    </w:p>
    <w:p w:rsidR="00576F68" w:rsidRPr="003D41BD" w:rsidRDefault="00576F68" w:rsidP="005A62BC">
      <w:pPr>
        <w:pStyle w:val="A"/>
        <w:pBdr>
          <w:top w:val="none" w:sz="0" w:space="0" w:color="auto"/>
          <w:left w:val="none" w:sz="0" w:space="0" w:color="auto"/>
          <w:bottom w:val="none" w:sz="0" w:space="0" w:color="auto"/>
          <w:right w:val="none" w:sz="0" w:space="0" w:color="auto"/>
          <w:bar w:val="none" w:sz="0" w:color="auto"/>
        </w:pBdr>
        <w:ind w:firstLine="480"/>
        <w:rPr>
          <w:rFonts w:ascii="宋体" w:hAnsi="宋体" w:cs="宋体"/>
        </w:rPr>
      </w:pPr>
      <w:r w:rsidRPr="003D41BD">
        <w:rPr>
          <w:rFonts w:ascii="宋体" w:hAnsi="宋体" w:cs="宋体" w:hint="eastAsia"/>
          <w:lang w:val="zh-TW" w:eastAsia="zh-TW"/>
        </w:rPr>
        <w:t>电压：</w:t>
      </w:r>
      <w:r w:rsidRPr="003D41BD">
        <w:rPr>
          <w:rFonts w:ascii="宋体" w:hAnsi="宋体" w:cs="宋体"/>
        </w:rPr>
        <w:t>AC220V</w:t>
      </w:r>
      <w:r w:rsidRPr="003D41BD">
        <w:rPr>
          <w:rFonts w:ascii="宋体" w:hAnsi="宋体" w:cs="宋体" w:hint="eastAsia"/>
        </w:rPr>
        <w:t>±</w:t>
      </w:r>
      <w:r w:rsidRPr="003D41BD">
        <w:rPr>
          <w:rFonts w:ascii="宋体" w:hAnsi="宋体" w:cs="宋体"/>
        </w:rPr>
        <w:t>10% 50Hz</w:t>
      </w:r>
      <w:r w:rsidRPr="003D41BD">
        <w:rPr>
          <w:rFonts w:ascii="宋体" w:hAnsi="宋体" w:cs="宋体" w:hint="eastAsia"/>
        </w:rPr>
        <w:t>±</w:t>
      </w:r>
      <w:r w:rsidRPr="003D41BD">
        <w:rPr>
          <w:rFonts w:ascii="宋体" w:hAnsi="宋体" w:cs="宋体"/>
        </w:rPr>
        <w:t xml:space="preserve">1Hz </w:t>
      </w:r>
      <w:r w:rsidRPr="003D41BD">
        <w:rPr>
          <w:rFonts w:ascii="宋体" w:hAnsi="宋体" w:cs="宋体" w:hint="eastAsia"/>
          <w:lang w:val="zh-TW" w:eastAsia="zh-TW"/>
        </w:rPr>
        <w:t>功耗：＜</w:t>
      </w:r>
      <w:r w:rsidRPr="003D41BD">
        <w:rPr>
          <w:rFonts w:ascii="宋体" w:hAnsi="宋体" w:cs="宋体"/>
        </w:rPr>
        <w:t xml:space="preserve">200W   </w:t>
      </w:r>
      <w:r w:rsidRPr="003D41BD">
        <w:rPr>
          <w:rFonts w:ascii="宋体" w:hAnsi="宋体" w:cs="宋体" w:hint="eastAsia"/>
          <w:lang w:val="zh-TW" w:eastAsia="zh-TW"/>
        </w:rPr>
        <w:t>开机瞬间电流</w:t>
      </w:r>
      <w:r w:rsidRPr="003D41BD">
        <w:rPr>
          <w:rFonts w:ascii="宋体" w:hAnsi="宋体" w:cs="宋体"/>
        </w:rPr>
        <w:t>3A</w:t>
      </w:r>
    </w:p>
    <w:p w:rsidR="00576F68" w:rsidRPr="003D41BD" w:rsidRDefault="00576F68" w:rsidP="005A62BC">
      <w:pPr>
        <w:pStyle w:val="A"/>
        <w:pBdr>
          <w:top w:val="none" w:sz="0" w:space="0" w:color="auto"/>
          <w:left w:val="none" w:sz="0" w:space="0" w:color="auto"/>
          <w:bottom w:val="none" w:sz="0" w:space="0" w:color="auto"/>
          <w:right w:val="none" w:sz="0" w:space="0" w:color="auto"/>
          <w:bar w:val="none" w:sz="0" w:color="auto"/>
        </w:pBdr>
        <w:ind w:firstLine="480"/>
        <w:rPr>
          <w:rFonts w:ascii="宋体" w:cs="宋体"/>
          <w:lang w:val="zh-TW"/>
        </w:rPr>
      </w:pPr>
      <w:r w:rsidRPr="003D41BD">
        <w:rPr>
          <w:rFonts w:ascii="宋体" w:hAnsi="宋体" w:cs="宋体" w:hint="eastAsia"/>
          <w:lang w:val="zh-TW" w:eastAsia="zh-TW"/>
        </w:rPr>
        <w:t>立体声功效音响</w:t>
      </w:r>
      <w:r w:rsidRPr="003D41BD">
        <w:rPr>
          <w:rFonts w:ascii="宋体" w:hAnsi="宋体" w:cs="宋体"/>
        </w:rPr>
        <w:t>:</w:t>
      </w:r>
      <w:r w:rsidRPr="003D41BD">
        <w:rPr>
          <w:rFonts w:ascii="宋体" w:hAnsi="宋体" w:cs="宋体" w:hint="eastAsia"/>
          <w:lang w:val="zh-TW" w:eastAsia="zh-TW"/>
        </w:rPr>
        <w:t>功放功率：</w:t>
      </w:r>
      <w:r w:rsidRPr="003D41BD">
        <w:rPr>
          <w:rFonts w:ascii="宋体" w:hAnsi="宋体" w:cs="宋体"/>
        </w:rPr>
        <w:t xml:space="preserve">2.2W </w:t>
      </w:r>
      <w:r w:rsidRPr="003D41BD">
        <w:rPr>
          <w:rFonts w:ascii="宋体" w:hAnsi="宋体" w:cs="宋体" w:hint="eastAsia"/>
          <w:lang w:val="zh-TW" w:eastAsia="zh-TW"/>
        </w:rPr>
        <w:t>喇叭功率</w:t>
      </w:r>
      <w:r w:rsidRPr="003D41BD">
        <w:rPr>
          <w:rFonts w:ascii="宋体" w:hAnsi="宋体" w:cs="宋体"/>
        </w:rPr>
        <w:t>:5W</w:t>
      </w:r>
      <w:r w:rsidRPr="003D41BD">
        <w:rPr>
          <w:rFonts w:ascii="宋体" w:hAnsi="宋体" w:cs="宋体" w:hint="eastAsia"/>
          <w:lang w:val="zh-TW" w:eastAsia="zh-TW"/>
        </w:rPr>
        <w:t>频响：</w:t>
      </w:r>
      <w:r w:rsidRPr="003D41BD">
        <w:rPr>
          <w:rFonts w:ascii="宋体" w:hAnsi="宋体" w:cs="宋体"/>
        </w:rPr>
        <w:t xml:space="preserve">100Hz~20KHz  </w:t>
      </w:r>
      <w:r w:rsidRPr="003D41BD">
        <w:rPr>
          <w:rFonts w:ascii="宋体" w:hAnsi="宋体" w:cs="宋体" w:hint="eastAsia"/>
          <w:lang w:val="zh-TW" w:eastAsia="zh-TW"/>
        </w:rPr>
        <w:t>风扇</w:t>
      </w:r>
      <w:r w:rsidRPr="003D41BD">
        <w:rPr>
          <w:rFonts w:ascii="宋体" w:hAnsi="宋体" w:cs="宋体"/>
        </w:rPr>
        <w:t>:</w:t>
      </w:r>
      <w:r w:rsidRPr="003D41BD">
        <w:rPr>
          <w:rFonts w:ascii="宋体" w:hAnsi="宋体" w:cs="宋体" w:hint="eastAsia"/>
          <w:lang w:val="zh-TW" w:eastAsia="zh-TW"/>
        </w:rPr>
        <w:t>规格</w:t>
      </w:r>
      <w:r w:rsidRPr="003D41BD">
        <w:rPr>
          <w:rFonts w:ascii="宋体" w:hAnsi="宋体" w:cs="宋体"/>
        </w:rPr>
        <w:t>9*9 12V</w:t>
      </w:r>
      <w:r w:rsidRPr="003D41BD">
        <w:rPr>
          <w:rFonts w:ascii="宋体" w:hAnsi="宋体" w:cs="宋体" w:hint="eastAsia"/>
          <w:lang w:val="zh-TW" w:eastAsia="zh-TW"/>
        </w:rPr>
        <w:t>。</w:t>
      </w:r>
    </w:p>
    <w:p w:rsidR="00576F68" w:rsidRPr="003D41BD" w:rsidRDefault="00576F68" w:rsidP="005A62BC">
      <w:pPr>
        <w:pStyle w:val="A"/>
        <w:pBdr>
          <w:top w:val="none" w:sz="0" w:space="0" w:color="auto"/>
          <w:left w:val="none" w:sz="0" w:space="0" w:color="auto"/>
          <w:bottom w:val="none" w:sz="0" w:space="0" w:color="auto"/>
          <w:right w:val="none" w:sz="0" w:space="0" w:color="auto"/>
          <w:bar w:val="none" w:sz="0" w:color="auto"/>
        </w:pBdr>
        <w:ind w:firstLine="480"/>
        <w:rPr>
          <w:rFonts w:ascii="宋体" w:cs="宋体"/>
        </w:rPr>
      </w:pPr>
      <w:r w:rsidRPr="003D41BD">
        <w:rPr>
          <w:rFonts w:ascii="宋体" w:hAnsi="宋体" w:cs="宋体" w:hint="eastAsia"/>
          <w:color w:val="auto"/>
          <w:kern w:val="0"/>
          <w:lang w:eastAsia="zh-TW"/>
        </w:rPr>
        <w:t>或性能更高的</w:t>
      </w:r>
      <w:r w:rsidRPr="003D41BD">
        <w:rPr>
          <w:rFonts w:ascii="宋体" w:hAnsi="宋体" w:cs="宋体" w:hint="eastAsia"/>
          <w:color w:val="auto"/>
          <w:kern w:val="0"/>
        </w:rPr>
        <w:t>机柜。</w:t>
      </w:r>
    </w:p>
    <w:p w:rsidR="00576F68" w:rsidRPr="003D41BD" w:rsidRDefault="00576F68" w:rsidP="005A62BC">
      <w:pPr>
        <w:pStyle w:val="A"/>
        <w:pBdr>
          <w:top w:val="none" w:sz="0" w:space="0" w:color="auto"/>
          <w:left w:val="none" w:sz="0" w:space="0" w:color="auto"/>
          <w:bottom w:val="none" w:sz="0" w:space="0" w:color="auto"/>
          <w:right w:val="none" w:sz="0" w:space="0" w:color="auto"/>
          <w:bar w:val="none" w:sz="0" w:color="auto"/>
        </w:pBdr>
        <w:ind w:firstLine="482"/>
        <w:rPr>
          <w:rFonts w:ascii="宋体" w:cs="宋体"/>
          <w:color w:val="auto"/>
          <w:kern w:val="0"/>
        </w:rPr>
      </w:pPr>
      <w:r w:rsidRPr="003D41BD">
        <w:rPr>
          <w:rFonts w:ascii="宋体" w:hAnsi="宋体" w:cs="宋体"/>
          <w:color w:val="auto"/>
          <w:kern w:val="0"/>
        </w:rPr>
        <w:t>5</w:t>
      </w:r>
      <w:r w:rsidRPr="003D41BD">
        <w:rPr>
          <w:rFonts w:ascii="宋体" w:hAnsi="宋体" w:cs="宋体" w:hint="eastAsia"/>
          <w:color w:val="auto"/>
          <w:kern w:val="0"/>
        </w:rPr>
        <w:t>、校园卡感应器：</w:t>
      </w:r>
    </w:p>
    <w:p w:rsidR="00576F68" w:rsidRPr="003D41BD" w:rsidRDefault="00576F68" w:rsidP="005A62BC">
      <w:pPr>
        <w:pStyle w:val="A"/>
        <w:pBdr>
          <w:top w:val="none" w:sz="0" w:space="0" w:color="auto"/>
          <w:left w:val="none" w:sz="0" w:space="0" w:color="auto"/>
          <w:bottom w:val="none" w:sz="0" w:space="0" w:color="auto"/>
          <w:right w:val="none" w:sz="0" w:space="0" w:color="auto"/>
          <w:bar w:val="none" w:sz="0" w:color="auto"/>
        </w:pBdr>
        <w:ind w:firstLine="482"/>
        <w:rPr>
          <w:rFonts w:ascii="宋体" w:cs="宋体"/>
          <w:color w:val="auto"/>
          <w:kern w:val="0"/>
        </w:rPr>
      </w:pPr>
      <w:r w:rsidRPr="003D41BD">
        <w:rPr>
          <w:rFonts w:ascii="宋体" w:hAnsi="宋体" w:cs="宋体" w:hint="eastAsia"/>
          <w:color w:val="auto"/>
          <w:kern w:val="0"/>
        </w:rPr>
        <w:t>必须能对接校园一卡通系统，读现有学生卡片信息。</w:t>
      </w:r>
    </w:p>
    <w:p w:rsidR="00576F68" w:rsidRPr="003D41BD" w:rsidRDefault="00576F68" w:rsidP="005A62BC">
      <w:pPr>
        <w:pStyle w:val="A"/>
        <w:pBdr>
          <w:top w:val="none" w:sz="0" w:space="0" w:color="auto"/>
          <w:left w:val="none" w:sz="0" w:space="0" w:color="auto"/>
          <w:bottom w:val="none" w:sz="0" w:space="0" w:color="auto"/>
          <w:right w:val="none" w:sz="0" w:space="0" w:color="auto"/>
          <w:bar w:val="none" w:sz="0" w:color="auto"/>
        </w:pBdr>
        <w:ind w:firstLine="482"/>
        <w:rPr>
          <w:rFonts w:ascii="宋体" w:cs="宋体"/>
          <w:color w:val="auto"/>
          <w:kern w:val="0"/>
        </w:rPr>
      </w:pPr>
      <w:r w:rsidRPr="003D41BD">
        <w:rPr>
          <w:rFonts w:ascii="宋体" w:hAnsi="宋体" w:cs="宋体"/>
          <w:color w:val="auto"/>
          <w:kern w:val="0"/>
        </w:rPr>
        <w:t>6</w:t>
      </w:r>
      <w:r w:rsidRPr="003D41BD">
        <w:rPr>
          <w:rFonts w:ascii="宋体" w:hAnsi="宋体" w:cs="宋体" w:hint="eastAsia"/>
          <w:color w:val="auto"/>
          <w:kern w:val="0"/>
        </w:rPr>
        <w:t>、二代身份证感应器：</w:t>
      </w:r>
    </w:p>
    <w:p w:rsidR="00576F68" w:rsidRPr="003D41BD" w:rsidRDefault="00576F68" w:rsidP="005A62BC">
      <w:pPr>
        <w:pStyle w:val="A"/>
        <w:pBdr>
          <w:top w:val="none" w:sz="0" w:space="0" w:color="auto"/>
          <w:left w:val="none" w:sz="0" w:space="0" w:color="auto"/>
          <w:bottom w:val="none" w:sz="0" w:space="0" w:color="auto"/>
          <w:right w:val="none" w:sz="0" w:space="0" w:color="auto"/>
          <w:bar w:val="none" w:sz="0" w:color="auto"/>
        </w:pBdr>
        <w:ind w:firstLine="482"/>
        <w:rPr>
          <w:rFonts w:ascii="宋体" w:cs="宋体"/>
        </w:rPr>
      </w:pPr>
      <w:r w:rsidRPr="003D41BD">
        <w:rPr>
          <w:rFonts w:ascii="宋体" w:hAnsi="宋体" w:cs="宋体" w:hint="eastAsia"/>
          <w:color w:val="auto"/>
          <w:kern w:val="0"/>
        </w:rPr>
        <w:t>平均无故障工作时间（</w:t>
      </w:r>
      <w:r w:rsidRPr="003D41BD">
        <w:rPr>
          <w:rFonts w:ascii="宋体" w:hAnsi="宋体" w:cs="宋体"/>
          <w:color w:val="auto"/>
          <w:kern w:val="0"/>
        </w:rPr>
        <w:t>MTBF</w:t>
      </w:r>
      <w:r w:rsidRPr="003D41BD">
        <w:rPr>
          <w:rFonts w:ascii="宋体" w:hAnsi="宋体" w:cs="宋体" w:hint="eastAsia"/>
          <w:color w:val="auto"/>
          <w:kern w:val="0"/>
        </w:rPr>
        <w:t>）不小于</w:t>
      </w:r>
      <w:r w:rsidRPr="003D41BD">
        <w:rPr>
          <w:rFonts w:ascii="宋体" w:hAnsi="宋体" w:cs="宋体"/>
          <w:color w:val="auto"/>
          <w:kern w:val="0"/>
        </w:rPr>
        <w:t>5000h</w:t>
      </w:r>
      <w:r w:rsidRPr="003D41BD">
        <w:rPr>
          <w:rFonts w:ascii="宋体" w:hAnsi="宋体" w:cs="宋体" w:hint="eastAsia"/>
          <w:color w:val="auto"/>
          <w:kern w:val="0"/>
        </w:rPr>
        <w:t>；工作</w:t>
      </w:r>
      <w:r w:rsidRPr="003D41BD">
        <w:rPr>
          <w:rFonts w:ascii="宋体" w:hAnsi="宋体" w:cs="宋体" w:hint="eastAsia"/>
          <w:lang w:val="zh-TW" w:eastAsia="zh-TW"/>
        </w:rPr>
        <w:t>频率：</w:t>
      </w:r>
      <w:r w:rsidRPr="003D41BD">
        <w:rPr>
          <w:rFonts w:ascii="宋体" w:hAnsi="宋体" w:cs="宋体"/>
        </w:rPr>
        <w:t>13.56MHz</w:t>
      </w:r>
      <w:r w:rsidRPr="003D41BD">
        <w:rPr>
          <w:rFonts w:ascii="宋体" w:hAnsi="宋体" w:cs="宋体" w:hint="eastAsia"/>
          <w:lang w:val="zh-TW" w:eastAsia="zh-TW"/>
        </w:rPr>
        <w:t>。支持证卡：符合《</w:t>
      </w:r>
      <w:r w:rsidRPr="003D41BD">
        <w:rPr>
          <w:rFonts w:ascii="宋体" w:hAnsi="宋体" w:cs="宋体"/>
        </w:rPr>
        <w:t>GA 450—2003</w:t>
      </w:r>
      <w:r w:rsidRPr="003D41BD">
        <w:rPr>
          <w:rFonts w:ascii="宋体" w:hAnsi="宋体" w:cs="宋体" w:hint="eastAsia"/>
          <w:lang w:val="zh-TW" w:eastAsia="zh-TW"/>
        </w:rPr>
        <w:t>台式居民身份证阅读器通用技术要求》，见公京检第</w:t>
      </w:r>
      <w:r w:rsidRPr="003D41BD">
        <w:rPr>
          <w:rFonts w:ascii="宋体" w:hAnsi="宋体" w:cs="宋体"/>
        </w:rPr>
        <w:t>040942</w:t>
      </w:r>
      <w:r w:rsidRPr="003D41BD">
        <w:rPr>
          <w:rFonts w:ascii="宋体" w:hAnsi="宋体" w:cs="宋体" w:hint="eastAsia"/>
          <w:lang w:val="zh-TW" w:eastAsia="zh-TW"/>
        </w:rPr>
        <w:t>号。采用</w:t>
      </w:r>
      <w:r w:rsidRPr="003D41BD">
        <w:rPr>
          <w:rFonts w:ascii="宋体" w:hAnsi="宋体" w:cs="宋体"/>
        </w:rPr>
        <w:t>USB</w:t>
      </w:r>
      <w:r w:rsidRPr="003D41BD">
        <w:rPr>
          <w:rFonts w:ascii="宋体" w:hAnsi="宋体" w:cs="宋体" w:hint="eastAsia"/>
          <w:lang w:val="zh-TW" w:eastAsia="zh-TW"/>
        </w:rPr>
        <w:t>供电及通讯。</w:t>
      </w:r>
    </w:p>
    <w:p w:rsidR="00576F68" w:rsidRPr="003D41BD" w:rsidRDefault="00576F68" w:rsidP="005A62BC">
      <w:pPr>
        <w:pStyle w:val="A"/>
        <w:pBdr>
          <w:top w:val="none" w:sz="0" w:space="0" w:color="auto"/>
          <w:left w:val="none" w:sz="0" w:space="0" w:color="auto"/>
          <w:bottom w:val="none" w:sz="0" w:space="0" w:color="auto"/>
          <w:right w:val="none" w:sz="0" w:space="0" w:color="auto"/>
          <w:bar w:val="none" w:sz="0" w:color="auto"/>
        </w:pBdr>
        <w:ind w:firstLine="482"/>
        <w:rPr>
          <w:rFonts w:ascii="宋体" w:cs="宋体"/>
          <w:color w:val="auto"/>
          <w:kern w:val="0"/>
        </w:rPr>
      </w:pPr>
      <w:r w:rsidRPr="003D41BD">
        <w:rPr>
          <w:rFonts w:ascii="宋体" w:hAnsi="宋体" w:cs="宋体"/>
          <w:color w:val="auto"/>
          <w:kern w:val="0"/>
        </w:rPr>
        <w:t>7</w:t>
      </w:r>
      <w:r w:rsidRPr="003D41BD">
        <w:rPr>
          <w:rFonts w:ascii="宋体" w:hAnsi="宋体" w:cs="宋体" w:hint="eastAsia"/>
          <w:color w:val="auto"/>
          <w:kern w:val="0"/>
        </w:rPr>
        <w:t>、智能红外感应器：</w:t>
      </w:r>
    </w:p>
    <w:p w:rsidR="00576F68" w:rsidRPr="003D41BD" w:rsidRDefault="00576F68" w:rsidP="005A62BC">
      <w:pPr>
        <w:pStyle w:val="A"/>
        <w:pBdr>
          <w:top w:val="none" w:sz="0" w:space="0" w:color="auto"/>
          <w:left w:val="none" w:sz="0" w:space="0" w:color="auto"/>
          <w:bottom w:val="none" w:sz="0" w:space="0" w:color="auto"/>
          <w:right w:val="none" w:sz="0" w:space="0" w:color="auto"/>
          <w:bar w:val="none" w:sz="0" w:color="auto"/>
        </w:pBdr>
        <w:ind w:firstLine="482"/>
        <w:rPr>
          <w:rFonts w:ascii="宋体" w:cs="宋体"/>
        </w:rPr>
      </w:pPr>
      <w:r w:rsidRPr="003D41BD">
        <w:rPr>
          <w:rFonts w:ascii="宋体" w:hAnsi="宋体" w:cs="宋体" w:hint="eastAsia"/>
          <w:color w:val="auto"/>
          <w:kern w:val="0"/>
        </w:rPr>
        <w:t>采用单片机硬件设计，包含单片机主板、红外探头、</w:t>
      </w:r>
      <w:r w:rsidRPr="003D41BD">
        <w:rPr>
          <w:rFonts w:ascii="宋体" w:hAnsi="宋体" w:cs="宋体" w:hint="eastAsia"/>
          <w:lang w:val="zh-TW" w:eastAsia="zh-TW"/>
        </w:rPr>
        <w:t>音响系统，与工控主机系统对接，无需外加电池，同时与学生自助服务软件系统对接，实现智能红外感应功能，当用户靠近自助服务终端机一定距离时，可通过语音提示方式欢迎用户使用系统，并且自动切换到自助打印系统待机状态；当系统长时间没有用户使用时，可自动把自助终端机电脑切换到休眠状态，以保护机器性能。</w:t>
      </w:r>
    </w:p>
    <w:p w:rsidR="00576F68" w:rsidRPr="003D41BD" w:rsidRDefault="00576F68" w:rsidP="005A62BC">
      <w:pPr>
        <w:pStyle w:val="A"/>
        <w:pBdr>
          <w:top w:val="none" w:sz="0" w:space="0" w:color="auto"/>
          <w:left w:val="none" w:sz="0" w:space="0" w:color="auto"/>
          <w:bottom w:val="none" w:sz="0" w:space="0" w:color="auto"/>
          <w:right w:val="none" w:sz="0" w:space="0" w:color="auto"/>
          <w:bar w:val="none" w:sz="0" w:color="auto"/>
        </w:pBdr>
        <w:ind w:firstLine="480"/>
        <w:rPr>
          <w:rFonts w:ascii="宋体" w:cs="宋体"/>
          <w:color w:val="auto"/>
          <w:kern w:val="0"/>
        </w:rPr>
      </w:pPr>
      <w:r w:rsidRPr="003D41BD">
        <w:rPr>
          <w:rFonts w:ascii="宋体" w:hAnsi="宋体" w:cs="宋体"/>
          <w:color w:val="auto"/>
          <w:kern w:val="0"/>
        </w:rPr>
        <w:t>8</w:t>
      </w:r>
      <w:r w:rsidRPr="003D41BD">
        <w:rPr>
          <w:rFonts w:ascii="宋体" w:hAnsi="宋体" w:cs="宋体" w:hint="eastAsia"/>
          <w:color w:val="auto"/>
          <w:kern w:val="0"/>
        </w:rPr>
        <w:t>、激光打印机：</w:t>
      </w:r>
    </w:p>
    <w:p w:rsidR="00576F68" w:rsidRPr="003D41BD" w:rsidRDefault="00576F68" w:rsidP="005A62BC">
      <w:pPr>
        <w:pStyle w:val="A"/>
        <w:pBdr>
          <w:top w:val="none" w:sz="0" w:space="0" w:color="auto"/>
          <w:left w:val="none" w:sz="0" w:space="0" w:color="auto"/>
          <w:bottom w:val="none" w:sz="0" w:space="0" w:color="auto"/>
          <w:right w:val="none" w:sz="0" w:space="0" w:color="auto"/>
          <w:bar w:val="none" w:sz="0" w:color="auto"/>
        </w:pBdr>
        <w:ind w:firstLine="480"/>
        <w:rPr>
          <w:rFonts w:ascii="宋体" w:cs="宋体"/>
        </w:rPr>
      </w:pPr>
      <w:r w:rsidRPr="003D41BD">
        <w:rPr>
          <w:rFonts w:ascii="宋体" w:hAnsi="宋体" w:cs="宋体" w:hint="eastAsia"/>
          <w:color w:val="auto"/>
          <w:kern w:val="0"/>
        </w:rPr>
        <w:t>产品类型：</w:t>
      </w:r>
      <w:r w:rsidRPr="003D41BD">
        <w:rPr>
          <w:rFonts w:ascii="宋体" w:hAnsi="宋体" w:cs="宋体"/>
          <w:color w:val="auto"/>
          <w:kern w:val="0"/>
        </w:rPr>
        <w:t>HP LaserJet P3015</w:t>
      </w:r>
      <w:r w:rsidRPr="003D41BD">
        <w:rPr>
          <w:rFonts w:ascii="宋体" w:hAnsi="宋体" w:cs="宋体" w:hint="eastAsia"/>
          <w:color w:val="auto"/>
          <w:kern w:val="0"/>
        </w:rPr>
        <w:t>黑白激光打印机或性能更高的激光打印机；首页输</w:t>
      </w:r>
      <w:r w:rsidRPr="003D41BD">
        <w:rPr>
          <w:rFonts w:ascii="宋体" w:hAnsi="宋体" w:cs="宋体" w:hint="eastAsia"/>
          <w:lang w:val="zh-TW" w:eastAsia="zh-TW"/>
        </w:rPr>
        <w:t>出时间：</w:t>
      </w:r>
      <w:r w:rsidRPr="003D41BD">
        <w:rPr>
          <w:rFonts w:ascii="宋体" w:hAnsi="宋体" w:cs="宋体"/>
        </w:rPr>
        <w:t>7.5</w:t>
      </w:r>
      <w:r w:rsidRPr="003D41BD">
        <w:rPr>
          <w:rFonts w:ascii="宋体" w:hAnsi="宋体" w:cs="宋体" w:hint="eastAsia"/>
          <w:lang w:val="zh-TW" w:eastAsia="zh-TW"/>
        </w:rPr>
        <w:t>秒；打印速度：</w:t>
      </w:r>
      <w:r w:rsidRPr="003D41BD">
        <w:rPr>
          <w:rFonts w:ascii="宋体" w:hAnsi="宋体" w:cs="宋体"/>
        </w:rPr>
        <w:t>40PPM</w:t>
      </w:r>
      <w:r w:rsidRPr="003D41BD">
        <w:rPr>
          <w:rFonts w:ascii="宋体" w:hAnsi="宋体" w:cs="宋体" w:hint="eastAsia"/>
          <w:lang w:val="zh-TW" w:eastAsia="zh-TW"/>
        </w:rPr>
        <w:t>；最高分辨率：</w:t>
      </w:r>
      <w:r w:rsidRPr="003D41BD">
        <w:rPr>
          <w:rFonts w:ascii="宋体" w:hAnsi="宋体" w:cs="宋体"/>
        </w:rPr>
        <w:t xml:space="preserve">1200x1200dpi </w:t>
      </w:r>
      <w:r w:rsidRPr="003D41BD">
        <w:rPr>
          <w:rFonts w:ascii="宋体" w:hAnsi="宋体" w:cs="宋体" w:hint="eastAsia"/>
          <w:lang w:val="zh-TW" w:eastAsia="zh-TW"/>
        </w:rPr>
        <w:t>；最大打印幅面：</w:t>
      </w:r>
      <w:r w:rsidRPr="003D41BD">
        <w:rPr>
          <w:rFonts w:ascii="宋体" w:hAnsi="宋体" w:cs="宋体"/>
        </w:rPr>
        <w:t>A4</w:t>
      </w:r>
      <w:r w:rsidRPr="003D41BD">
        <w:rPr>
          <w:rFonts w:ascii="宋体" w:hAnsi="宋体" w:cs="宋体" w:hint="eastAsia"/>
          <w:lang w:val="zh-TW" w:eastAsia="zh-TW"/>
        </w:rPr>
        <w:t>；处理器：</w:t>
      </w:r>
      <w:r w:rsidRPr="003D41BD">
        <w:rPr>
          <w:rFonts w:ascii="宋体" w:hAnsi="宋体" w:cs="宋体"/>
        </w:rPr>
        <w:t xml:space="preserve">540MHz </w:t>
      </w:r>
      <w:r w:rsidRPr="003D41BD">
        <w:rPr>
          <w:rFonts w:ascii="宋体" w:hAnsi="宋体" w:cs="宋体" w:hint="eastAsia"/>
          <w:lang w:val="zh-TW" w:eastAsia="zh-TW"/>
        </w:rPr>
        <w:t>内存：标配</w:t>
      </w:r>
      <w:r w:rsidRPr="003D41BD">
        <w:rPr>
          <w:rFonts w:ascii="宋体" w:hAnsi="宋体" w:cs="宋体"/>
        </w:rPr>
        <w:t>96MB</w:t>
      </w:r>
      <w:r w:rsidRPr="003D41BD">
        <w:rPr>
          <w:rFonts w:ascii="宋体" w:hAnsi="宋体" w:cs="宋体" w:hint="eastAsia"/>
          <w:lang w:val="zh-TW" w:eastAsia="zh-TW"/>
        </w:rPr>
        <w:t>，最大内存：</w:t>
      </w:r>
      <w:r w:rsidRPr="003D41BD">
        <w:rPr>
          <w:rFonts w:ascii="宋体" w:hAnsi="宋体" w:cs="宋体"/>
        </w:rPr>
        <w:t>608M</w:t>
      </w:r>
      <w:r w:rsidRPr="003D41BD">
        <w:rPr>
          <w:rFonts w:ascii="宋体" w:hAnsi="宋体" w:cs="宋体" w:hint="eastAsia"/>
          <w:lang w:val="zh-TW" w:eastAsia="zh-TW"/>
        </w:rPr>
        <w:t>；进纸盒容量：标配纸盒：</w:t>
      </w:r>
      <w:r w:rsidRPr="003D41BD">
        <w:rPr>
          <w:rFonts w:ascii="宋体" w:hAnsi="宋体" w:cs="宋体"/>
        </w:rPr>
        <w:t>500</w:t>
      </w:r>
      <w:r w:rsidRPr="003D41BD">
        <w:rPr>
          <w:rFonts w:ascii="宋体" w:hAnsi="宋体" w:cs="宋体" w:hint="eastAsia"/>
          <w:lang w:val="zh-TW" w:eastAsia="zh-TW"/>
        </w:rPr>
        <w:t>页，加配纸盒：</w:t>
      </w:r>
      <w:r w:rsidRPr="003D41BD">
        <w:rPr>
          <w:rFonts w:ascii="宋体" w:hAnsi="宋体" w:cs="宋体"/>
        </w:rPr>
        <w:t>500</w:t>
      </w:r>
      <w:r w:rsidRPr="003D41BD">
        <w:rPr>
          <w:rFonts w:ascii="宋体" w:hAnsi="宋体" w:cs="宋体" w:hint="eastAsia"/>
          <w:lang w:val="zh-TW" w:eastAsia="zh-TW"/>
        </w:rPr>
        <w:t>页纸盒；耗材型号：</w:t>
      </w:r>
      <w:r w:rsidRPr="003D41BD">
        <w:rPr>
          <w:rFonts w:ascii="宋体" w:hAnsi="宋体" w:cs="宋体"/>
        </w:rPr>
        <w:t>CE255A</w:t>
      </w:r>
      <w:r w:rsidRPr="003D41BD">
        <w:rPr>
          <w:rFonts w:ascii="宋体" w:hAnsi="宋体" w:cs="宋体" w:hint="eastAsia"/>
          <w:lang w:val="zh-TW" w:eastAsia="zh-TW"/>
        </w:rPr>
        <w:t>（</w:t>
      </w:r>
      <w:r w:rsidRPr="003D41BD">
        <w:rPr>
          <w:rFonts w:ascii="宋体" w:hAnsi="宋体" w:cs="宋体"/>
        </w:rPr>
        <w:t>6000</w:t>
      </w:r>
      <w:r w:rsidRPr="003D41BD">
        <w:rPr>
          <w:rFonts w:ascii="宋体" w:hAnsi="宋体" w:cs="宋体" w:hint="eastAsia"/>
          <w:lang w:val="zh-TW" w:eastAsia="zh-TW"/>
        </w:rPr>
        <w:t>页）。保修：原厂</w:t>
      </w:r>
      <w:r w:rsidRPr="003D41BD">
        <w:rPr>
          <w:rFonts w:ascii="宋体" w:hAnsi="宋体" w:cs="宋体"/>
        </w:rPr>
        <w:t>3</w:t>
      </w:r>
      <w:r w:rsidRPr="003D41BD">
        <w:rPr>
          <w:rFonts w:ascii="宋体" w:hAnsi="宋体" w:cs="宋体" w:hint="eastAsia"/>
          <w:lang w:val="zh-TW" w:eastAsia="zh-TW"/>
        </w:rPr>
        <w:t>年免费上门，投标时必须提供原厂商针对本项目的叁年免费售后服务承诺函原件。</w:t>
      </w:r>
    </w:p>
    <w:p w:rsidR="00576F68" w:rsidRPr="003D41BD" w:rsidRDefault="00576F68" w:rsidP="003500F2">
      <w:pPr>
        <w:pStyle w:val="A"/>
        <w:pBdr>
          <w:top w:val="none" w:sz="0" w:space="0" w:color="auto"/>
          <w:left w:val="none" w:sz="0" w:space="0" w:color="auto"/>
          <w:bottom w:val="none" w:sz="0" w:space="0" w:color="auto"/>
          <w:right w:val="none" w:sz="0" w:space="0" w:color="auto"/>
          <w:bar w:val="none" w:sz="0" w:color="auto"/>
        </w:pBdr>
        <w:ind w:firstLine="480"/>
        <w:rPr>
          <w:rFonts w:ascii="宋体" w:cs="宋体"/>
        </w:rPr>
      </w:pPr>
      <w:r w:rsidRPr="003D41BD">
        <w:rPr>
          <w:rFonts w:ascii="宋体" w:hAnsi="宋体" w:cs="宋体" w:hint="eastAsia"/>
          <w:lang w:val="zh-TW" w:eastAsia="zh-TW"/>
        </w:rPr>
        <w:t>自助终端采用触控操作，自带软键盘，无需外接键盘鼠标。</w:t>
      </w:r>
    </w:p>
    <w:p w:rsidR="00576F68" w:rsidRPr="003D41BD" w:rsidRDefault="00576F68" w:rsidP="005A62BC">
      <w:pPr>
        <w:pStyle w:val="A"/>
        <w:pBdr>
          <w:top w:val="none" w:sz="0" w:space="0" w:color="auto"/>
          <w:left w:val="none" w:sz="0" w:space="0" w:color="auto"/>
          <w:bottom w:val="none" w:sz="0" w:space="0" w:color="auto"/>
          <w:right w:val="none" w:sz="0" w:space="0" w:color="auto"/>
          <w:bar w:val="none" w:sz="0" w:color="auto"/>
        </w:pBdr>
        <w:ind w:firstLine="480"/>
        <w:rPr>
          <w:rFonts w:ascii="宋体" w:cs="宋体"/>
          <w:lang w:val="zh-TW"/>
        </w:rPr>
      </w:pPr>
      <w:r w:rsidRPr="003D41BD">
        <w:rPr>
          <w:rFonts w:ascii="宋体" w:hAnsi="宋体" w:cs="宋体"/>
          <w:lang w:val="zh-TW"/>
        </w:rPr>
        <w:t>9</w:t>
      </w:r>
      <w:r w:rsidRPr="003D41BD">
        <w:rPr>
          <w:rFonts w:ascii="宋体" w:hAnsi="宋体" w:cs="宋体" w:hint="eastAsia"/>
          <w:lang w:val="zh-TW"/>
        </w:rPr>
        <w:t>、</w:t>
      </w:r>
      <w:r w:rsidRPr="003D41BD">
        <w:rPr>
          <w:rFonts w:ascii="宋体" w:hAnsi="宋体" w:cs="宋体" w:hint="eastAsia"/>
          <w:lang w:val="zh-TW" w:eastAsia="zh-TW"/>
        </w:rPr>
        <w:t>自助终端</w:t>
      </w:r>
      <w:r w:rsidRPr="003D41BD">
        <w:rPr>
          <w:rFonts w:ascii="宋体" w:hAnsi="宋体" w:cs="宋体" w:hint="eastAsia"/>
          <w:lang w:val="zh-TW"/>
        </w:rPr>
        <w:t>主机防护</w:t>
      </w:r>
    </w:p>
    <w:p w:rsidR="00576F68" w:rsidRPr="003D41BD" w:rsidRDefault="00576F68" w:rsidP="003500F2">
      <w:pPr>
        <w:pStyle w:val="A"/>
        <w:widowControl/>
        <w:pBdr>
          <w:top w:val="none" w:sz="0" w:space="0" w:color="auto"/>
          <w:left w:val="none" w:sz="0" w:space="0" w:color="auto"/>
          <w:bottom w:val="none" w:sz="0" w:space="0" w:color="auto"/>
          <w:right w:val="none" w:sz="0" w:space="0" w:color="auto"/>
          <w:bar w:val="none" w:sz="0" w:color="auto"/>
        </w:pBdr>
        <w:ind w:firstLine="480"/>
        <w:jc w:val="left"/>
        <w:rPr>
          <w:rFonts w:ascii="宋体" w:cs="宋体"/>
          <w:lang w:val="zh-TW"/>
        </w:rPr>
      </w:pPr>
      <w:r w:rsidRPr="003D41BD">
        <w:rPr>
          <w:rFonts w:ascii="宋体" w:hAnsi="宋体" w:cs="宋体" w:hint="eastAsia"/>
          <w:lang w:val="zh-TW" w:eastAsia="zh-TW"/>
        </w:rPr>
        <w:t>主机防护：具备分区重启还原恢复功能，可将主机系统上任意分区设置为保护状态，避免分区数据受破坏。能够将应用程序设置为特权程序，在受保护分区上进行的文件操作能够保存下来；对文件进行只读保护，防止木马，网页文件被修改等恶意操作。防护软件系统需与学生自助服务子系统同一品牌，投标时提供加盖原厂公章的软件著作权。</w:t>
      </w:r>
    </w:p>
    <w:p w:rsidR="00576F68" w:rsidRPr="003D41BD" w:rsidRDefault="00576F68" w:rsidP="003F206E">
      <w:pPr>
        <w:pStyle w:val="A"/>
        <w:pBdr>
          <w:top w:val="none" w:sz="0" w:space="0" w:color="auto"/>
          <w:left w:val="none" w:sz="0" w:space="0" w:color="auto"/>
          <w:bottom w:val="none" w:sz="0" w:space="0" w:color="auto"/>
          <w:right w:val="none" w:sz="0" w:space="0" w:color="auto"/>
          <w:bar w:val="none" w:sz="0" w:color="auto"/>
        </w:pBdr>
        <w:ind w:firstLine="482"/>
        <w:rPr>
          <w:rFonts w:ascii="宋体" w:cs="宋体"/>
          <w:lang w:val="zh-TW"/>
        </w:rPr>
      </w:pPr>
      <w:r w:rsidRPr="003D41BD">
        <w:rPr>
          <w:rFonts w:ascii="宋体" w:hAnsi="宋体" w:cs="宋体"/>
          <w:lang w:val="zh-TW"/>
        </w:rPr>
        <w:t>10</w:t>
      </w:r>
      <w:r w:rsidRPr="003D41BD">
        <w:rPr>
          <w:rFonts w:ascii="宋体" w:hAnsi="宋体" w:cs="宋体" w:hint="eastAsia"/>
          <w:lang w:val="zh-TW"/>
        </w:rPr>
        <w:t>、专用纸张服务：</w:t>
      </w:r>
    </w:p>
    <w:p w:rsidR="00576F68" w:rsidRPr="003D41BD" w:rsidRDefault="00576F68" w:rsidP="003F206E">
      <w:pPr>
        <w:pStyle w:val="A"/>
        <w:pBdr>
          <w:top w:val="none" w:sz="0" w:space="0" w:color="auto"/>
          <w:left w:val="none" w:sz="0" w:space="0" w:color="auto"/>
          <w:bottom w:val="none" w:sz="0" w:space="0" w:color="auto"/>
          <w:right w:val="none" w:sz="0" w:space="0" w:color="auto"/>
          <w:bar w:val="none" w:sz="0" w:color="auto"/>
        </w:pBdr>
        <w:ind w:firstLine="482"/>
        <w:rPr>
          <w:rFonts w:ascii="宋体" w:cs="宋体"/>
        </w:rPr>
      </w:pPr>
      <w:r w:rsidRPr="003D41BD">
        <w:rPr>
          <w:rFonts w:ascii="宋体" w:hAnsi="宋体" w:cs="宋体" w:hint="eastAsia"/>
          <w:lang w:val="zh-TW" w:eastAsia="zh-TW"/>
        </w:rPr>
        <w:t>自助打印系统可使用普通</w:t>
      </w:r>
      <w:r w:rsidRPr="003D41BD">
        <w:rPr>
          <w:rFonts w:ascii="宋体" w:hAnsi="宋体" w:cs="宋体"/>
          <w:lang w:val="zh-TW" w:eastAsia="zh-TW"/>
        </w:rPr>
        <w:t>A4</w:t>
      </w:r>
      <w:r w:rsidRPr="003D41BD">
        <w:rPr>
          <w:rFonts w:ascii="宋体" w:hAnsi="宋体" w:cs="宋体" w:hint="eastAsia"/>
          <w:lang w:val="zh-TW" w:eastAsia="zh-TW"/>
        </w:rPr>
        <w:t>打印纸，同时</w:t>
      </w:r>
      <w:r w:rsidRPr="003D41BD">
        <w:rPr>
          <w:rFonts w:ascii="宋体" w:hAnsi="宋体" w:cs="宋体" w:hint="eastAsia"/>
          <w:lang w:val="zh-TW"/>
        </w:rPr>
        <w:t>支持</w:t>
      </w:r>
      <w:r w:rsidRPr="003D41BD">
        <w:rPr>
          <w:rFonts w:ascii="宋体" w:hAnsi="宋体" w:cs="宋体"/>
          <w:lang w:val="zh-TW" w:eastAsia="zh-TW"/>
        </w:rPr>
        <w:t>100g</w:t>
      </w:r>
      <w:r w:rsidRPr="003D41BD">
        <w:rPr>
          <w:rFonts w:ascii="宋体" w:hAnsi="宋体" w:cs="宋体" w:hint="eastAsia"/>
          <w:lang w:val="zh-TW" w:eastAsia="zh-TW"/>
        </w:rPr>
        <w:t>防静电进口纸张，避免</w:t>
      </w:r>
      <w:r w:rsidRPr="003D41BD">
        <w:rPr>
          <w:rFonts w:ascii="宋体" w:hAnsi="宋体" w:cs="宋体" w:hint="eastAsia"/>
          <w:lang w:val="zh-TW"/>
        </w:rPr>
        <w:t>夹纸输出空白</w:t>
      </w:r>
      <w:r w:rsidRPr="003D41BD">
        <w:rPr>
          <w:rFonts w:ascii="宋体" w:hAnsi="宋体" w:cs="宋体" w:hint="eastAsia"/>
          <w:lang w:val="zh-TW" w:eastAsia="zh-TW"/>
        </w:rPr>
        <w:t>纸张，减少打印故障；专用纸张按</w:t>
      </w:r>
      <w:r w:rsidRPr="003D41BD">
        <w:rPr>
          <w:rFonts w:ascii="宋体" w:hAnsi="宋体" w:cs="宋体"/>
        </w:rPr>
        <w:t>100</w:t>
      </w:r>
      <w:r w:rsidRPr="003D41BD">
        <w:rPr>
          <w:rFonts w:ascii="宋体" w:hAnsi="宋体" w:cs="宋体" w:hint="eastAsia"/>
          <w:lang w:val="zh-TW" w:eastAsia="zh-TW"/>
        </w:rPr>
        <w:t>页分装</w:t>
      </w:r>
      <w:r w:rsidRPr="003D41BD">
        <w:rPr>
          <w:rFonts w:ascii="宋体" w:hAnsi="宋体" w:cs="宋体" w:hint="eastAsia"/>
          <w:lang w:val="zh-TW"/>
        </w:rPr>
        <w:t>，并以优惠的价格</w:t>
      </w:r>
      <w:r w:rsidRPr="003D41BD">
        <w:rPr>
          <w:rFonts w:ascii="宋体" w:hAnsi="宋体" w:cs="宋体" w:hint="eastAsia"/>
          <w:lang w:val="zh-TW" w:eastAsia="zh-TW"/>
        </w:rPr>
        <w:t>供货到学校指定地点。</w:t>
      </w:r>
    </w:p>
    <w:p w:rsidR="00576F68" w:rsidRPr="003D41BD" w:rsidRDefault="00576F68" w:rsidP="00EA2F7B">
      <w:pPr>
        <w:pStyle w:val="A"/>
        <w:pBdr>
          <w:top w:val="none" w:sz="0" w:space="0" w:color="auto"/>
          <w:left w:val="none" w:sz="0" w:space="0" w:color="auto"/>
          <w:bottom w:val="none" w:sz="0" w:space="0" w:color="auto"/>
          <w:right w:val="none" w:sz="0" w:space="0" w:color="auto"/>
          <w:bar w:val="none" w:sz="0" w:color="auto"/>
        </w:pBdr>
        <w:ind w:firstLine="480"/>
        <w:rPr>
          <w:rFonts w:ascii="宋体" w:cs="宋体"/>
          <w:color w:val="auto"/>
          <w:kern w:val="0"/>
        </w:rPr>
      </w:pPr>
      <w:r w:rsidRPr="003D41BD">
        <w:rPr>
          <w:rFonts w:ascii="宋体" w:hAnsi="宋体" w:cs="宋体"/>
          <w:color w:val="auto"/>
          <w:kern w:val="0"/>
        </w:rPr>
        <w:t>11</w:t>
      </w:r>
      <w:r w:rsidRPr="003D41BD">
        <w:rPr>
          <w:rFonts w:ascii="宋体" w:hAnsi="宋体" w:cs="宋体" w:hint="eastAsia"/>
          <w:color w:val="auto"/>
          <w:kern w:val="0"/>
        </w:rPr>
        <w:t>、其他要求</w:t>
      </w:r>
    </w:p>
    <w:p w:rsidR="00576F68" w:rsidRPr="003D41BD" w:rsidRDefault="00576F68" w:rsidP="005A62BC">
      <w:pPr>
        <w:pStyle w:val="A"/>
        <w:widowControl/>
        <w:pBdr>
          <w:top w:val="none" w:sz="0" w:space="0" w:color="auto"/>
          <w:left w:val="none" w:sz="0" w:space="0" w:color="auto"/>
          <w:bottom w:val="none" w:sz="0" w:space="0" w:color="auto"/>
          <w:right w:val="none" w:sz="0" w:space="0" w:color="auto"/>
          <w:bar w:val="none" w:sz="0" w:color="auto"/>
        </w:pBdr>
        <w:ind w:firstLine="480"/>
        <w:jc w:val="left"/>
        <w:rPr>
          <w:rFonts w:ascii="宋体" w:cs="宋体"/>
          <w:lang w:val="zh-TW" w:eastAsia="zh-TW"/>
        </w:rPr>
      </w:pPr>
      <w:r w:rsidRPr="003D41BD">
        <w:rPr>
          <w:rFonts w:ascii="宋体" w:hAnsi="宋体" w:cs="宋体" w:hint="eastAsia"/>
          <w:lang w:val="zh-TW" w:eastAsia="zh-TW"/>
        </w:rPr>
        <w:t>采购人有权要求在本项目中标后合同签订前投标人提供所投设备、系统和软件送国家认可的第三方实验室按照招标文件的性能参数进行测试，测试费用由投标人支付。本项目所有软件子系统须为同一品牌，并具有软件著作权登记证书，不能提供或不能通过技术测试或测试结果与招标文件不符的，视为投标人虚假承诺，自动放弃中标资格处理，并报采购监督管理部门，导致整批货物被拒收或索赔，由此引发的所有损失由中标人负责。</w:t>
      </w:r>
    </w:p>
    <w:p w:rsidR="00576F68" w:rsidRPr="003D41BD" w:rsidRDefault="00576F68" w:rsidP="00E42F7B">
      <w:pPr>
        <w:spacing w:line="360" w:lineRule="auto"/>
        <w:ind w:firstLineChars="200" w:firstLine="482"/>
        <w:rPr>
          <w:rFonts w:ascii="宋体" w:cs="宋体"/>
          <w:b/>
          <w:kern w:val="0"/>
          <w:sz w:val="24"/>
          <w:szCs w:val="24"/>
        </w:rPr>
      </w:pPr>
      <w:r w:rsidRPr="003D41BD">
        <w:rPr>
          <w:rFonts w:ascii="宋体" w:hAnsi="宋体" w:cs="宋体" w:hint="eastAsia"/>
          <w:b/>
          <w:kern w:val="0"/>
          <w:sz w:val="24"/>
          <w:szCs w:val="24"/>
        </w:rPr>
        <w:t>（五）系统安全要求</w:t>
      </w:r>
      <w:bookmarkStart w:id="0" w:name="_Toc344623005"/>
      <w:bookmarkStart w:id="1" w:name="_Toc351040133"/>
    </w:p>
    <w:p w:rsidR="00576F68" w:rsidRPr="003D41BD" w:rsidRDefault="00576F68" w:rsidP="00EA2F7B">
      <w:pPr>
        <w:pStyle w:val="A"/>
        <w:pBdr>
          <w:top w:val="none" w:sz="0" w:space="0" w:color="auto"/>
          <w:left w:val="none" w:sz="0" w:space="0" w:color="auto"/>
          <w:bottom w:val="none" w:sz="0" w:space="0" w:color="auto"/>
          <w:right w:val="none" w:sz="0" w:space="0" w:color="auto"/>
          <w:bar w:val="none" w:sz="0" w:color="auto"/>
        </w:pBdr>
        <w:ind w:firstLine="480"/>
        <w:rPr>
          <w:rFonts w:ascii="宋体" w:cs="宋体"/>
          <w:color w:val="auto"/>
          <w:kern w:val="0"/>
        </w:rPr>
      </w:pPr>
      <w:r w:rsidRPr="003D41BD">
        <w:rPr>
          <w:rFonts w:ascii="宋体" w:hAnsi="宋体" w:cs="宋体"/>
          <w:color w:val="auto"/>
          <w:kern w:val="0"/>
        </w:rPr>
        <w:t>1</w:t>
      </w:r>
      <w:r w:rsidRPr="003D41BD">
        <w:rPr>
          <w:rFonts w:ascii="宋体" w:hAnsi="宋体" w:cs="宋体" w:hint="eastAsia"/>
          <w:color w:val="auto"/>
          <w:kern w:val="0"/>
        </w:rPr>
        <w:t>、系统安全</w:t>
      </w:r>
      <w:bookmarkEnd w:id="0"/>
      <w:bookmarkEnd w:id="1"/>
    </w:p>
    <w:p w:rsidR="00576F68" w:rsidRPr="003D41BD" w:rsidRDefault="00576F68" w:rsidP="00E42F7B">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提供可靠的系统安全解决方案，以保证系统的高效、稳定和安全。</w:t>
      </w:r>
    </w:p>
    <w:p w:rsidR="00576F68" w:rsidRPr="003D41BD" w:rsidRDefault="00576F68" w:rsidP="00EA2F7B">
      <w:pPr>
        <w:pStyle w:val="A"/>
        <w:pBdr>
          <w:top w:val="none" w:sz="0" w:space="0" w:color="auto"/>
          <w:left w:val="none" w:sz="0" w:space="0" w:color="auto"/>
          <w:bottom w:val="none" w:sz="0" w:space="0" w:color="auto"/>
          <w:right w:val="none" w:sz="0" w:space="0" w:color="auto"/>
          <w:bar w:val="none" w:sz="0" w:color="auto"/>
        </w:pBdr>
        <w:ind w:firstLine="480"/>
        <w:rPr>
          <w:rFonts w:ascii="宋体" w:cs="宋体"/>
          <w:color w:val="auto"/>
          <w:kern w:val="0"/>
        </w:rPr>
      </w:pPr>
      <w:r w:rsidRPr="003D41BD">
        <w:rPr>
          <w:rFonts w:ascii="宋体" w:hAnsi="宋体" w:cs="宋体"/>
          <w:color w:val="auto"/>
          <w:kern w:val="0"/>
        </w:rPr>
        <w:t>2</w:t>
      </w:r>
      <w:r w:rsidRPr="003D41BD">
        <w:rPr>
          <w:rFonts w:ascii="宋体" w:hAnsi="宋体" w:cs="宋体" w:hint="eastAsia"/>
          <w:color w:val="auto"/>
          <w:kern w:val="0"/>
        </w:rPr>
        <w:t>、访问控制</w:t>
      </w:r>
    </w:p>
    <w:p w:rsidR="00576F68" w:rsidRPr="003D41BD" w:rsidRDefault="00576F68" w:rsidP="00EA2F7B">
      <w:pPr>
        <w:pStyle w:val="A"/>
        <w:pBdr>
          <w:top w:val="none" w:sz="0" w:space="0" w:color="auto"/>
          <w:left w:val="none" w:sz="0" w:space="0" w:color="auto"/>
          <w:bottom w:val="none" w:sz="0" w:space="0" w:color="auto"/>
          <w:right w:val="none" w:sz="0" w:space="0" w:color="auto"/>
          <w:bar w:val="none" w:sz="0" w:color="auto"/>
        </w:pBdr>
        <w:ind w:firstLine="480"/>
        <w:rPr>
          <w:rFonts w:ascii="宋体" w:cs="宋体"/>
          <w:color w:val="auto"/>
          <w:kern w:val="0"/>
        </w:rPr>
      </w:pPr>
      <w:r w:rsidRPr="003D41BD">
        <w:rPr>
          <w:rFonts w:ascii="宋体" w:hAnsi="宋体" w:cs="宋体" w:hint="eastAsia"/>
          <w:color w:val="auto"/>
          <w:kern w:val="0"/>
        </w:rPr>
        <w:t>形成访问、打印记录，为统计和分析提供依据，以及防抵赖和事故责任分析。</w:t>
      </w:r>
      <w:bookmarkStart w:id="2" w:name="_Toc344623006"/>
      <w:bookmarkStart w:id="3" w:name="_Toc351040134"/>
    </w:p>
    <w:p w:rsidR="00576F68" w:rsidRPr="003D41BD" w:rsidRDefault="00576F68" w:rsidP="00EA2F7B">
      <w:pPr>
        <w:pStyle w:val="A"/>
        <w:pBdr>
          <w:top w:val="none" w:sz="0" w:space="0" w:color="auto"/>
          <w:left w:val="none" w:sz="0" w:space="0" w:color="auto"/>
          <w:bottom w:val="none" w:sz="0" w:space="0" w:color="auto"/>
          <w:right w:val="none" w:sz="0" w:space="0" w:color="auto"/>
          <w:bar w:val="none" w:sz="0" w:color="auto"/>
        </w:pBdr>
        <w:ind w:firstLine="480"/>
        <w:rPr>
          <w:rFonts w:ascii="宋体" w:cs="宋体"/>
          <w:color w:val="auto"/>
          <w:kern w:val="0"/>
        </w:rPr>
      </w:pPr>
      <w:r w:rsidRPr="003D41BD">
        <w:rPr>
          <w:rFonts w:ascii="宋体" w:hAnsi="宋体" w:cs="宋体"/>
          <w:color w:val="auto"/>
          <w:kern w:val="0"/>
        </w:rPr>
        <w:t>3</w:t>
      </w:r>
      <w:r w:rsidRPr="003D41BD">
        <w:rPr>
          <w:rFonts w:ascii="宋体" w:hAnsi="宋体" w:cs="宋体" w:hint="eastAsia"/>
          <w:color w:val="auto"/>
          <w:kern w:val="0"/>
        </w:rPr>
        <w:t>、数据安全</w:t>
      </w:r>
      <w:bookmarkEnd w:id="2"/>
      <w:bookmarkEnd w:id="3"/>
    </w:p>
    <w:p w:rsidR="00576F68" w:rsidRPr="003D41BD" w:rsidRDefault="00576F68" w:rsidP="00E42F7B">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投标方应充分考虑数字化校园的数据安全，提供完善的数据备份与恢复方案，实现数据交换接口安全、数据完整性保证、数据传输安全、数据存储安全等。</w:t>
      </w:r>
      <w:bookmarkStart w:id="4" w:name="_Toc344623007"/>
      <w:bookmarkStart w:id="5" w:name="_Toc351040135"/>
    </w:p>
    <w:p w:rsidR="00576F68" w:rsidRPr="003D41BD" w:rsidRDefault="00576F68" w:rsidP="00E42F7B">
      <w:pPr>
        <w:spacing w:line="360" w:lineRule="auto"/>
        <w:ind w:firstLineChars="200" w:firstLine="482"/>
        <w:rPr>
          <w:rFonts w:ascii="宋体" w:cs="宋体"/>
          <w:b/>
          <w:kern w:val="0"/>
          <w:sz w:val="24"/>
          <w:szCs w:val="24"/>
        </w:rPr>
      </w:pPr>
      <w:r w:rsidRPr="003D41BD">
        <w:rPr>
          <w:rFonts w:ascii="宋体" w:hAnsi="宋体" w:cs="宋体" w:hint="eastAsia"/>
          <w:b/>
          <w:kern w:val="0"/>
          <w:sz w:val="24"/>
          <w:szCs w:val="24"/>
        </w:rPr>
        <w:t>任何系统自身</w:t>
      </w:r>
      <w:r w:rsidRPr="003D41BD">
        <w:rPr>
          <w:rFonts w:ascii="宋体" w:hAnsi="宋体" w:cs="宋体"/>
          <w:b/>
          <w:kern w:val="0"/>
          <w:sz w:val="24"/>
          <w:szCs w:val="24"/>
        </w:rPr>
        <w:t>bug</w:t>
      </w:r>
      <w:r w:rsidRPr="003D41BD">
        <w:rPr>
          <w:rFonts w:ascii="宋体" w:hAnsi="宋体" w:cs="宋体" w:hint="eastAsia"/>
          <w:b/>
          <w:kern w:val="0"/>
          <w:sz w:val="24"/>
          <w:szCs w:val="24"/>
        </w:rPr>
        <w:t>引起的安全问题，提供免费升级和修补服务。</w:t>
      </w:r>
    </w:p>
    <w:p w:rsidR="00576F68" w:rsidRPr="003D41BD" w:rsidRDefault="00576F68" w:rsidP="00D01571">
      <w:pPr>
        <w:spacing w:line="360" w:lineRule="auto"/>
        <w:ind w:firstLineChars="200" w:firstLine="482"/>
        <w:rPr>
          <w:rFonts w:ascii="宋体" w:cs="宋体"/>
          <w:b/>
          <w:color w:val="FF0000"/>
          <w:kern w:val="0"/>
          <w:sz w:val="24"/>
          <w:szCs w:val="24"/>
        </w:rPr>
      </w:pPr>
      <w:bookmarkStart w:id="6" w:name="_Toc344623001"/>
      <w:bookmarkStart w:id="7" w:name="_Toc351040129"/>
      <w:bookmarkEnd w:id="4"/>
      <w:bookmarkEnd w:id="5"/>
      <w:r w:rsidRPr="003D41BD">
        <w:rPr>
          <w:rFonts w:ascii="宋体" w:hAnsi="宋体" w:cs="宋体" w:hint="eastAsia"/>
          <w:b/>
          <w:color w:val="FF0000"/>
          <w:kern w:val="0"/>
          <w:sz w:val="24"/>
          <w:szCs w:val="24"/>
        </w:rPr>
        <w:t>本项目所要求的需求包含但不限定于上述需求，中标单位可以根据自己的项目经验及能力提出更多的适合于本项目的项目需求。</w:t>
      </w:r>
    </w:p>
    <w:p w:rsidR="00576F68" w:rsidRPr="003D41BD" w:rsidRDefault="00576F68" w:rsidP="00E42F7B">
      <w:pPr>
        <w:spacing w:line="360" w:lineRule="auto"/>
        <w:rPr>
          <w:rFonts w:ascii="宋体" w:cs="宋体"/>
          <w:b/>
          <w:kern w:val="0"/>
          <w:sz w:val="24"/>
          <w:szCs w:val="24"/>
        </w:rPr>
      </w:pPr>
      <w:r w:rsidRPr="003D41BD">
        <w:rPr>
          <w:rFonts w:ascii="宋体" w:hAnsi="宋体" w:cs="宋体" w:hint="eastAsia"/>
          <w:b/>
          <w:kern w:val="0"/>
          <w:sz w:val="24"/>
          <w:szCs w:val="24"/>
        </w:rPr>
        <w:t>六、售后服务及培训要求</w:t>
      </w:r>
      <w:bookmarkStart w:id="8" w:name="_Toc294023760"/>
      <w:bookmarkStart w:id="9" w:name="_Toc344623002"/>
      <w:bookmarkStart w:id="10" w:name="_Toc351040130"/>
      <w:bookmarkEnd w:id="6"/>
      <w:bookmarkEnd w:id="7"/>
    </w:p>
    <w:p w:rsidR="00576F68" w:rsidRPr="003D41BD" w:rsidRDefault="00576F68" w:rsidP="00EA2F7B">
      <w:pPr>
        <w:spacing w:line="360" w:lineRule="auto"/>
        <w:ind w:firstLineChars="200" w:firstLine="482"/>
        <w:rPr>
          <w:rFonts w:ascii="宋体" w:cs="宋体"/>
          <w:b/>
          <w:kern w:val="0"/>
          <w:sz w:val="24"/>
          <w:szCs w:val="24"/>
        </w:rPr>
      </w:pPr>
      <w:r w:rsidRPr="003D41BD">
        <w:rPr>
          <w:rFonts w:ascii="宋体" w:hAnsi="宋体" w:cs="宋体" w:hint="eastAsia"/>
          <w:b/>
          <w:kern w:val="0"/>
          <w:sz w:val="24"/>
          <w:szCs w:val="24"/>
        </w:rPr>
        <w:t>（一）培训</w:t>
      </w:r>
      <w:bookmarkEnd w:id="8"/>
      <w:bookmarkEnd w:id="9"/>
      <w:bookmarkEnd w:id="10"/>
    </w:p>
    <w:p w:rsidR="00576F68" w:rsidRPr="003D41BD" w:rsidRDefault="00576F68" w:rsidP="00E67BE2">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培训应贯穿于整个项目的实施过程中，包括项目的准备、安装调试及系统运行的全过程中。</w:t>
      </w:r>
    </w:p>
    <w:p w:rsidR="00576F68" w:rsidRPr="003D41BD" w:rsidRDefault="00576F68" w:rsidP="00E67BE2">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培训要求：要求对不同的使用人员，不同管理性质的管理人员进行统一培训及针对性培训，保证使用人员快熟的掌握系统的完整使用。</w:t>
      </w:r>
    </w:p>
    <w:p w:rsidR="00576F68" w:rsidRPr="003D41BD" w:rsidRDefault="00576F68" w:rsidP="00E67BE2">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培训方式：培训方式为上门培训结合网络培训。</w:t>
      </w:r>
    </w:p>
    <w:p w:rsidR="00576F68" w:rsidRPr="003D41BD" w:rsidRDefault="00576F68" w:rsidP="00E67BE2">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培训工作的内容和对象：培训的内容包括系统的使用方式、操作功能、维护功能、自定义功能等。培训阶段安排包括系统管理人员培训、系统维护人员培训和系统使用人员培训等。</w:t>
      </w:r>
      <w:bookmarkStart w:id="11" w:name="_Toc294023761"/>
      <w:bookmarkStart w:id="12" w:name="_Toc344623003"/>
      <w:bookmarkStart w:id="13" w:name="_Toc351040131"/>
    </w:p>
    <w:p w:rsidR="00576F68" w:rsidRPr="003D41BD" w:rsidRDefault="00576F68" w:rsidP="00E42F7B">
      <w:pPr>
        <w:spacing w:line="360" w:lineRule="auto"/>
        <w:ind w:firstLineChars="200" w:firstLine="482"/>
        <w:rPr>
          <w:rFonts w:ascii="宋体" w:cs="宋体"/>
          <w:b/>
          <w:kern w:val="0"/>
          <w:sz w:val="24"/>
          <w:szCs w:val="24"/>
        </w:rPr>
      </w:pPr>
      <w:r w:rsidRPr="003D41BD">
        <w:rPr>
          <w:rFonts w:ascii="宋体" w:hAnsi="宋体" w:cs="宋体" w:hint="eastAsia"/>
          <w:b/>
          <w:kern w:val="0"/>
          <w:sz w:val="24"/>
          <w:szCs w:val="24"/>
        </w:rPr>
        <w:t>（二）技术支持与售后服务保证</w:t>
      </w:r>
      <w:bookmarkEnd w:id="11"/>
      <w:bookmarkEnd w:id="12"/>
      <w:bookmarkEnd w:id="13"/>
    </w:p>
    <w:p w:rsidR="00576F68" w:rsidRPr="003D41BD" w:rsidRDefault="00576F68" w:rsidP="00E67BE2">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根据中标单位向招标单位所提供的软件的种类及其应用范围，以及招标单位的需求，中标单位向招标单位提供全方位的、有效的、及时的技术支持和服务。</w:t>
      </w:r>
    </w:p>
    <w:p w:rsidR="00576F68" w:rsidRPr="003D41BD" w:rsidRDefault="00576F68" w:rsidP="00E67BE2">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方案制定阶段的技术支持：中标单位负责提供项目实施技术方案、系统测试方案、系统日常管理维护技术方案、人员培训方案等。</w:t>
      </w:r>
    </w:p>
    <w:p w:rsidR="00576F68" w:rsidRPr="003D41BD" w:rsidRDefault="00576F68" w:rsidP="00E67BE2">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系统实施阶段的技术支持：中标单位负责所提供的系统在校园网中的安装、测试。安装测试所需的工具软件、补丁包等均由中标单位负责。</w:t>
      </w:r>
    </w:p>
    <w:p w:rsidR="00576F68" w:rsidRPr="003D41BD" w:rsidRDefault="00576F68" w:rsidP="00E67BE2">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中标单位应在技术建议书中详细说明技术支持、服务的范围和程度。</w:t>
      </w:r>
    </w:p>
    <w:p w:rsidR="00576F68" w:rsidRPr="003D41BD" w:rsidRDefault="00576F68" w:rsidP="00E67BE2">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中标单位对其提供的软、硬件须在项目验收后提供</w:t>
      </w:r>
      <w:r w:rsidRPr="003D41BD">
        <w:rPr>
          <w:rFonts w:ascii="宋体" w:hAnsi="宋体" w:cs="宋体" w:hint="eastAsia"/>
          <w:b/>
          <w:kern w:val="0"/>
          <w:sz w:val="24"/>
          <w:szCs w:val="24"/>
        </w:rPr>
        <w:t>三年免费售后服务</w:t>
      </w:r>
      <w:r w:rsidRPr="003D41BD">
        <w:rPr>
          <w:rFonts w:ascii="宋体" w:hAnsi="宋体" w:cs="宋体" w:hint="eastAsia"/>
          <w:kern w:val="0"/>
          <w:sz w:val="24"/>
          <w:szCs w:val="24"/>
        </w:rPr>
        <w:t>，并根据南京邮电大学相关业务运作的规律来有计划地进行服务保障，售后服务内容应包括系统服务内容、服务的即时响应、服务的方式、系统的升级保障等。</w:t>
      </w:r>
    </w:p>
    <w:p w:rsidR="00576F68" w:rsidRPr="003D41BD" w:rsidRDefault="00576F68" w:rsidP="00E67BE2">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中标单位在免费维护期结束后应以优惠的价格继续对招标单位给予技术</w:t>
      </w:r>
      <w:r w:rsidRPr="003D41BD">
        <w:rPr>
          <w:rFonts w:ascii="宋体" w:hAnsi="宋体" w:hint="eastAsia"/>
          <w:sz w:val="24"/>
          <w:szCs w:val="24"/>
          <w:lang w:val="zh-CN"/>
        </w:rPr>
        <w:t>服</w:t>
      </w:r>
      <w:r w:rsidRPr="003D41BD">
        <w:rPr>
          <w:rFonts w:ascii="宋体" w:hAnsi="宋体" w:cs="宋体" w:hint="eastAsia"/>
          <w:kern w:val="0"/>
          <w:sz w:val="24"/>
          <w:szCs w:val="24"/>
        </w:rPr>
        <w:t>务，并详细注明服务的期限、费用以及服务方式等情况。</w:t>
      </w:r>
    </w:p>
    <w:p w:rsidR="00576F68" w:rsidRPr="003D41BD" w:rsidRDefault="00576F68" w:rsidP="00E52F84">
      <w:pPr>
        <w:spacing w:line="360" w:lineRule="auto"/>
        <w:ind w:firstLineChars="200" w:firstLine="482"/>
        <w:rPr>
          <w:rFonts w:ascii="宋体" w:cs="宋体"/>
          <w:b/>
          <w:kern w:val="0"/>
          <w:sz w:val="24"/>
          <w:szCs w:val="24"/>
        </w:rPr>
      </w:pPr>
      <w:r w:rsidRPr="003D41BD">
        <w:rPr>
          <w:rFonts w:ascii="宋体" w:hAnsi="宋体" w:cs="宋体" w:hint="eastAsia"/>
          <w:b/>
          <w:kern w:val="0"/>
          <w:sz w:val="24"/>
          <w:szCs w:val="24"/>
        </w:rPr>
        <w:t>任何软件自身引起的</w:t>
      </w:r>
      <w:r w:rsidRPr="003D41BD">
        <w:rPr>
          <w:rFonts w:ascii="宋体" w:hAnsi="宋体" w:cs="宋体"/>
          <w:b/>
          <w:kern w:val="0"/>
          <w:sz w:val="24"/>
          <w:szCs w:val="24"/>
        </w:rPr>
        <w:t>bug</w:t>
      </w:r>
      <w:r w:rsidRPr="003D41BD">
        <w:rPr>
          <w:rFonts w:ascii="宋体" w:hAnsi="宋体" w:cs="宋体" w:hint="eastAsia"/>
          <w:b/>
          <w:kern w:val="0"/>
          <w:sz w:val="24"/>
          <w:szCs w:val="24"/>
        </w:rPr>
        <w:t>漏洞，提供终身免费升级或修补服务。</w:t>
      </w:r>
    </w:p>
    <w:p w:rsidR="00576F68" w:rsidRPr="003D41BD" w:rsidRDefault="00576F68" w:rsidP="00B05434">
      <w:pPr>
        <w:spacing w:line="360" w:lineRule="auto"/>
        <w:ind w:firstLineChars="200" w:firstLine="482"/>
        <w:rPr>
          <w:sz w:val="24"/>
          <w:szCs w:val="24"/>
          <w:lang w:val="zh-TW"/>
        </w:rPr>
      </w:pPr>
      <w:r w:rsidRPr="003D41BD">
        <w:rPr>
          <w:rFonts w:ascii="宋体" w:hAnsi="宋体" w:cs="宋体" w:hint="eastAsia"/>
          <w:b/>
          <w:kern w:val="0"/>
          <w:sz w:val="24"/>
          <w:szCs w:val="24"/>
        </w:rPr>
        <w:t>（三）建设周期</w:t>
      </w:r>
    </w:p>
    <w:p w:rsidR="00576F68" w:rsidRPr="003D41BD" w:rsidRDefault="00576F68" w:rsidP="00B05434">
      <w:pPr>
        <w:spacing w:line="360" w:lineRule="auto"/>
        <w:ind w:firstLineChars="200" w:firstLine="480"/>
        <w:rPr>
          <w:rFonts w:ascii="宋体" w:cs="宋体"/>
          <w:kern w:val="0"/>
          <w:sz w:val="24"/>
          <w:szCs w:val="24"/>
        </w:rPr>
      </w:pPr>
      <w:r w:rsidRPr="003D41BD">
        <w:rPr>
          <w:rFonts w:hint="eastAsia"/>
          <w:sz w:val="24"/>
          <w:szCs w:val="24"/>
          <w:lang w:val="zh-TW" w:eastAsia="zh-TW"/>
        </w:rPr>
        <w:t>合同签定后</w:t>
      </w:r>
      <w:r w:rsidRPr="003D41BD">
        <w:rPr>
          <w:sz w:val="24"/>
          <w:szCs w:val="24"/>
        </w:rPr>
        <w:t>1</w:t>
      </w:r>
      <w:r w:rsidRPr="003D41BD">
        <w:rPr>
          <w:rFonts w:hint="eastAsia"/>
          <w:sz w:val="24"/>
          <w:szCs w:val="24"/>
          <w:lang w:val="zh-TW" w:eastAsia="zh-TW"/>
        </w:rPr>
        <w:t>个月内完成</w:t>
      </w:r>
      <w:r w:rsidRPr="003D41BD">
        <w:rPr>
          <w:rFonts w:hint="eastAsia"/>
          <w:sz w:val="24"/>
          <w:szCs w:val="24"/>
          <w:lang w:val="zh-TW"/>
        </w:rPr>
        <w:t>并交付</w:t>
      </w:r>
      <w:r w:rsidRPr="003D41BD">
        <w:rPr>
          <w:rFonts w:hint="eastAsia"/>
          <w:sz w:val="24"/>
          <w:szCs w:val="24"/>
          <w:lang w:val="zh-TW" w:eastAsia="zh-TW"/>
        </w:rPr>
        <w:t>，</w:t>
      </w:r>
      <w:r w:rsidRPr="003D41BD">
        <w:rPr>
          <w:rFonts w:hint="eastAsia"/>
          <w:sz w:val="24"/>
          <w:szCs w:val="24"/>
          <w:lang w:val="zh-TW"/>
        </w:rPr>
        <w:t>交付</w:t>
      </w:r>
      <w:r w:rsidRPr="003D41BD">
        <w:rPr>
          <w:rFonts w:hint="eastAsia"/>
          <w:sz w:val="24"/>
          <w:szCs w:val="24"/>
          <w:lang w:val="zh-TW" w:eastAsia="zh-TW"/>
        </w:rPr>
        <w:t>两周内安装调试完毕。</w:t>
      </w:r>
    </w:p>
    <w:p w:rsidR="00576F68" w:rsidRPr="003D41BD" w:rsidRDefault="00576F68" w:rsidP="00D01571">
      <w:pPr>
        <w:spacing w:line="360" w:lineRule="auto"/>
        <w:ind w:firstLineChars="200" w:firstLine="482"/>
        <w:rPr>
          <w:rFonts w:ascii="宋体" w:cs="宋体"/>
          <w:b/>
          <w:color w:val="FF0000"/>
          <w:kern w:val="0"/>
          <w:sz w:val="24"/>
          <w:szCs w:val="24"/>
        </w:rPr>
      </w:pPr>
      <w:r w:rsidRPr="003D41BD">
        <w:rPr>
          <w:rFonts w:ascii="宋体" w:hAnsi="宋体" w:cs="宋体" w:hint="eastAsia"/>
          <w:b/>
          <w:color w:val="FF0000"/>
          <w:kern w:val="0"/>
          <w:sz w:val="24"/>
          <w:szCs w:val="24"/>
        </w:rPr>
        <w:t>本项目所要求的服务包含但不限定于上述服务项目，中标单位可以根据自己的服务经验及能力提出更多的适合于本项目的服务内容。</w:t>
      </w:r>
      <w:bookmarkStart w:id="14" w:name="_Toc344623004"/>
      <w:bookmarkStart w:id="15" w:name="_Toc351040132"/>
    </w:p>
    <w:bookmarkEnd w:id="14"/>
    <w:bookmarkEnd w:id="15"/>
    <w:p w:rsidR="00576F68" w:rsidRPr="003D41BD" w:rsidRDefault="00576F68" w:rsidP="007913C8">
      <w:pPr>
        <w:spacing w:line="360" w:lineRule="auto"/>
        <w:rPr>
          <w:rFonts w:ascii="宋体" w:cs="宋体"/>
          <w:b/>
          <w:kern w:val="0"/>
          <w:sz w:val="24"/>
          <w:szCs w:val="24"/>
        </w:rPr>
      </w:pPr>
      <w:r w:rsidRPr="003D41BD">
        <w:rPr>
          <w:rFonts w:ascii="宋体" w:hAnsi="宋体" w:cs="宋体" w:hint="eastAsia"/>
          <w:b/>
          <w:kern w:val="0"/>
          <w:sz w:val="24"/>
          <w:szCs w:val="24"/>
        </w:rPr>
        <w:t>七、投标文件组成</w:t>
      </w:r>
    </w:p>
    <w:p w:rsidR="00576F68" w:rsidRPr="003D41BD" w:rsidRDefault="00576F68" w:rsidP="00E67BE2">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（一）投标函</w:t>
      </w:r>
    </w:p>
    <w:p w:rsidR="00576F68" w:rsidRPr="003D41BD" w:rsidRDefault="00576F68" w:rsidP="00E67BE2">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（二）法人代表证明书或法人委托授权书及二代身份证</w:t>
      </w:r>
    </w:p>
    <w:p w:rsidR="00576F68" w:rsidRPr="003D41BD" w:rsidRDefault="00576F68" w:rsidP="00E67BE2">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（三）系统报价单</w:t>
      </w:r>
      <w:r w:rsidRPr="003D41BD">
        <w:rPr>
          <w:rFonts w:ascii="宋体" w:hAnsi="宋体" w:cs="宋体" w:hint="eastAsia"/>
          <w:b/>
          <w:kern w:val="0"/>
          <w:sz w:val="24"/>
          <w:szCs w:val="24"/>
        </w:rPr>
        <w:t>（需包括系统所需的所有软件、硬件、接口等费用）</w:t>
      </w:r>
    </w:p>
    <w:p w:rsidR="00576F68" w:rsidRPr="003D41BD" w:rsidRDefault="00576F68" w:rsidP="00E67BE2">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（四）售后服务承诺书</w:t>
      </w:r>
    </w:p>
    <w:p w:rsidR="00576F68" w:rsidRPr="003D41BD" w:rsidRDefault="00576F68" w:rsidP="00E67BE2">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（五）营业执照、年检合格的税务登记等企业文件复印件</w:t>
      </w:r>
    </w:p>
    <w:p w:rsidR="00576F68" w:rsidRPr="003D41BD" w:rsidRDefault="00576F68" w:rsidP="00E67BE2">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（六）企业资质证书、业绩证明（提供合同复印件，原件备查）</w:t>
      </w:r>
    </w:p>
    <w:p w:rsidR="00576F68" w:rsidRPr="003D41BD" w:rsidRDefault="00576F68" w:rsidP="00E67BE2">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（七）各投标人认为应该提供的其他相关材料</w:t>
      </w:r>
    </w:p>
    <w:p w:rsidR="00576F68" w:rsidRPr="003D41BD" w:rsidRDefault="00576F68" w:rsidP="00E67BE2">
      <w:pPr>
        <w:spacing w:line="360" w:lineRule="auto"/>
        <w:ind w:firstLineChars="200" w:firstLine="480"/>
        <w:rPr>
          <w:rFonts w:ascii="宋体" w:cs="宋体"/>
          <w:kern w:val="0"/>
          <w:sz w:val="24"/>
          <w:szCs w:val="24"/>
        </w:rPr>
      </w:pPr>
      <w:r w:rsidRPr="003D41BD">
        <w:rPr>
          <w:rFonts w:ascii="宋体" w:hAnsi="宋体" w:cs="宋体" w:hint="eastAsia"/>
          <w:kern w:val="0"/>
          <w:sz w:val="24"/>
          <w:szCs w:val="24"/>
        </w:rPr>
        <w:t>投标书正本一份，副本三份。上述材料均需加盖公司印章和法人（或委托人）印章，所有复印件均需加盖公司印章。投标书包装袋上应注明项目名称、投标单位名称，并加盖公章和骑缝章。</w:t>
      </w:r>
    </w:p>
    <w:p w:rsidR="00576F68" w:rsidRPr="003D41BD" w:rsidRDefault="00576F68" w:rsidP="000523E9">
      <w:pPr>
        <w:spacing w:line="360" w:lineRule="auto"/>
        <w:rPr>
          <w:rFonts w:ascii="宋体" w:cs="宋体"/>
          <w:b/>
          <w:kern w:val="0"/>
          <w:sz w:val="24"/>
          <w:szCs w:val="24"/>
        </w:rPr>
      </w:pPr>
      <w:r w:rsidRPr="003D41BD">
        <w:rPr>
          <w:rFonts w:ascii="宋体" w:hAnsi="宋体" w:cs="宋体" w:hint="eastAsia"/>
          <w:b/>
          <w:kern w:val="0"/>
          <w:sz w:val="24"/>
          <w:szCs w:val="24"/>
        </w:rPr>
        <w:t>八、评标方式</w:t>
      </w:r>
    </w:p>
    <w:p w:rsidR="00576F68" w:rsidRPr="003D41BD" w:rsidRDefault="00576F68" w:rsidP="00534F5B">
      <w:pPr>
        <w:spacing w:line="360" w:lineRule="auto"/>
        <w:ind w:firstLineChars="200" w:firstLine="480"/>
        <w:rPr>
          <w:rFonts w:ascii="宋体" w:cs="黑体"/>
          <w:b/>
          <w:bCs/>
          <w:sz w:val="24"/>
          <w:szCs w:val="24"/>
        </w:rPr>
      </w:pPr>
      <w:r w:rsidRPr="003D41BD">
        <w:rPr>
          <w:rFonts w:ascii="宋体" w:hAnsi="宋体" w:cs="宋体" w:hint="eastAsia"/>
          <w:kern w:val="0"/>
          <w:sz w:val="24"/>
          <w:szCs w:val="24"/>
        </w:rPr>
        <w:t>采用综合评标法评标，对未中标者不作解释。</w:t>
      </w:r>
    </w:p>
    <w:p w:rsidR="00576F68" w:rsidRPr="003D41BD" w:rsidRDefault="00576F68" w:rsidP="00003EAE">
      <w:pPr>
        <w:pStyle w:val="PlainText"/>
        <w:pBdr>
          <w:top w:val="none" w:sz="0" w:space="0" w:color="auto"/>
          <w:left w:val="none" w:sz="0" w:space="0" w:color="auto"/>
          <w:bottom w:val="none" w:sz="0" w:space="0" w:color="auto"/>
          <w:right w:val="none" w:sz="0" w:space="0" w:color="auto"/>
          <w:bar w:val="none" w:sz="0" w:color="auto"/>
        </w:pBdr>
        <w:spacing w:line="360" w:lineRule="auto"/>
        <w:ind w:leftChars="228" w:left="968" w:hangingChars="203" w:hanging="489"/>
        <w:rPr>
          <w:b/>
          <w:bCs/>
          <w:kern w:val="2"/>
          <w:sz w:val="24"/>
          <w:szCs w:val="24"/>
          <w:lang w:val="zh-TW"/>
        </w:rPr>
      </w:pPr>
      <w:r w:rsidRPr="003D41BD">
        <w:rPr>
          <w:rFonts w:hint="eastAsia"/>
          <w:b/>
          <w:bCs/>
          <w:kern w:val="2"/>
          <w:sz w:val="24"/>
          <w:szCs w:val="24"/>
          <w:lang w:val="zh-TW" w:eastAsia="zh-TW"/>
        </w:rPr>
        <w:t>评分总值最高为</w:t>
      </w:r>
      <w:r w:rsidRPr="003D41BD">
        <w:rPr>
          <w:kern w:val="2"/>
          <w:sz w:val="24"/>
          <w:szCs w:val="24"/>
        </w:rPr>
        <w:t>100</w:t>
      </w:r>
      <w:r w:rsidRPr="003D41BD">
        <w:rPr>
          <w:rFonts w:hint="eastAsia"/>
          <w:b/>
          <w:bCs/>
          <w:kern w:val="2"/>
          <w:sz w:val="24"/>
          <w:szCs w:val="24"/>
          <w:lang w:val="zh-TW" w:eastAsia="zh-TW"/>
        </w:rPr>
        <w:t>分，评分分值（权重）分配如下：</w:t>
      </w:r>
    </w:p>
    <w:p w:rsidR="00576F68" w:rsidRPr="003D41BD" w:rsidRDefault="00576F68" w:rsidP="00003EAE">
      <w:pPr>
        <w:pStyle w:val="PlainText"/>
        <w:pBdr>
          <w:top w:val="none" w:sz="0" w:space="0" w:color="auto"/>
          <w:left w:val="none" w:sz="0" w:space="0" w:color="auto"/>
          <w:bottom w:val="none" w:sz="0" w:space="0" w:color="auto"/>
          <w:right w:val="none" w:sz="0" w:space="0" w:color="auto"/>
          <w:bar w:val="none" w:sz="0" w:color="auto"/>
        </w:pBdr>
        <w:spacing w:line="360" w:lineRule="auto"/>
        <w:ind w:leftChars="228" w:left="968" w:hangingChars="203" w:hanging="489"/>
        <w:rPr>
          <w:b/>
          <w:bCs/>
          <w:kern w:val="2"/>
          <w:sz w:val="24"/>
          <w:szCs w:val="24"/>
          <w:lang w:val="zh-TW" w:eastAsia="zh-TW"/>
        </w:rPr>
      </w:pPr>
    </w:p>
    <w:p w:rsidR="00576F68" w:rsidRPr="003D41BD" w:rsidRDefault="00576F68" w:rsidP="007A5169">
      <w:pPr>
        <w:pStyle w:val="PlainText"/>
        <w:pBdr>
          <w:top w:val="none" w:sz="0" w:space="0" w:color="auto"/>
          <w:left w:val="none" w:sz="0" w:space="0" w:color="auto"/>
          <w:bottom w:val="none" w:sz="0" w:space="0" w:color="auto"/>
          <w:right w:val="none" w:sz="0" w:space="0" w:color="auto"/>
          <w:bar w:val="none" w:sz="0" w:color="auto"/>
        </w:pBdr>
        <w:spacing w:line="360" w:lineRule="auto"/>
        <w:ind w:leftChars="228" w:left="966" w:hangingChars="203" w:hanging="487"/>
        <w:rPr>
          <w:rFonts w:cs="Times New Roman Bold"/>
          <w:kern w:val="2"/>
          <w:sz w:val="24"/>
          <w:szCs w:val="24"/>
        </w:rPr>
      </w:pPr>
    </w:p>
    <w:tbl>
      <w:tblPr>
        <w:tblW w:w="748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1872"/>
        <w:gridCol w:w="1871"/>
        <w:gridCol w:w="2226"/>
        <w:gridCol w:w="1516"/>
      </w:tblGrid>
      <w:tr w:rsidR="00576F68" w:rsidRPr="003D41BD" w:rsidTr="009E0E27">
        <w:trPr>
          <w:trHeight w:val="1115"/>
          <w:jc w:val="center"/>
        </w:trPr>
        <w:tc>
          <w:tcPr>
            <w:tcW w:w="1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76F68" w:rsidRPr="003D41BD" w:rsidRDefault="00576F68" w:rsidP="005A670D">
            <w:pPr>
              <w:pStyle w:val="A"/>
              <w:pBdr>
                <w:top w:val="none" w:sz="0" w:space="0" w:color="auto"/>
                <w:left w:val="none" w:sz="0" w:space="0" w:color="auto"/>
                <w:bottom w:val="none" w:sz="0" w:space="0" w:color="auto"/>
                <w:right w:val="none" w:sz="0" w:space="0" w:color="auto"/>
                <w:bar w:val="none" w:sz="0" w:color="auto"/>
              </w:pBdr>
              <w:ind w:firstLine="0"/>
              <w:jc w:val="center"/>
              <w:rPr>
                <w:rFonts w:ascii="宋体"/>
                <w:kern w:val="0"/>
              </w:rPr>
            </w:pPr>
            <w:r w:rsidRPr="003D41BD">
              <w:rPr>
                <w:rFonts w:ascii="宋体" w:hAnsi="宋体" w:cs="宋体" w:hint="eastAsia"/>
                <w:b/>
                <w:bCs/>
                <w:lang w:val="zh-TW" w:eastAsia="zh-TW"/>
              </w:rPr>
              <w:t>评分项目</w:t>
            </w:r>
          </w:p>
        </w:tc>
        <w:tc>
          <w:tcPr>
            <w:tcW w:w="18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76F68" w:rsidRPr="003D41BD" w:rsidRDefault="00576F68" w:rsidP="005A670D">
            <w:pPr>
              <w:pStyle w:val="A"/>
              <w:pBdr>
                <w:top w:val="none" w:sz="0" w:space="0" w:color="auto"/>
                <w:left w:val="none" w:sz="0" w:space="0" w:color="auto"/>
                <w:bottom w:val="none" w:sz="0" w:space="0" w:color="auto"/>
                <w:right w:val="none" w:sz="0" w:space="0" w:color="auto"/>
                <w:bar w:val="none" w:sz="0" w:color="auto"/>
              </w:pBdr>
              <w:ind w:firstLine="0"/>
              <w:jc w:val="center"/>
              <w:rPr>
                <w:rFonts w:ascii="宋体"/>
                <w:kern w:val="0"/>
              </w:rPr>
            </w:pPr>
            <w:r w:rsidRPr="003D41BD">
              <w:rPr>
                <w:rFonts w:ascii="宋体" w:hAnsi="宋体" w:cs="宋体" w:hint="eastAsia"/>
                <w:b/>
                <w:bCs/>
                <w:lang w:val="zh-TW" w:eastAsia="zh-TW"/>
              </w:rPr>
              <w:t>技术评分</w:t>
            </w:r>
          </w:p>
        </w:tc>
        <w:tc>
          <w:tcPr>
            <w:tcW w:w="22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76F68" w:rsidRPr="003D41BD" w:rsidRDefault="00576F68" w:rsidP="00F00A98">
            <w:pPr>
              <w:pStyle w:val="A"/>
              <w:pBdr>
                <w:top w:val="none" w:sz="0" w:space="0" w:color="auto"/>
                <w:left w:val="none" w:sz="0" w:space="0" w:color="auto"/>
                <w:bottom w:val="none" w:sz="0" w:space="0" w:color="auto"/>
                <w:right w:val="none" w:sz="0" w:space="0" w:color="auto"/>
                <w:bar w:val="none" w:sz="0" w:color="auto"/>
              </w:pBdr>
              <w:ind w:firstLine="0"/>
              <w:jc w:val="center"/>
              <w:rPr>
                <w:rFonts w:ascii="宋体"/>
                <w:kern w:val="0"/>
              </w:rPr>
            </w:pPr>
            <w:r w:rsidRPr="003D41BD">
              <w:rPr>
                <w:rFonts w:ascii="宋体" w:hAnsi="宋体" w:cs="宋体" w:hint="eastAsia"/>
                <w:b/>
                <w:bCs/>
                <w:lang w:val="zh-TW"/>
              </w:rPr>
              <w:t>服务承诺及业绩</w:t>
            </w:r>
            <w:r w:rsidRPr="003D41BD">
              <w:rPr>
                <w:rFonts w:ascii="宋体" w:hAnsi="宋体" w:cs="宋体" w:hint="eastAsia"/>
                <w:b/>
                <w:bCs/>
                <w:lang w:val="zh-TW" w:eastAsia="zh-TW"/>
              </w:rPr>
              <w:t>分</w:t>
            </w:r>
          </w:p>
        </w:tc>
        <w:tc>
          <w:tcPr>
            <w:tcW w:w="15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76F68" w:rsidRPr="003D41BD" w:rsidRDefault="00576F68" w:rsidP="005A670D">
            <w:pPr>
              <w:pStyle w:val="A"/>
              <w:pBdr>
                <w:top w:val="none" w:sz="0" w:space="0" w:color="auto"/>
                <w:left w:val="none" w:sz="0" w:space="0" w:color="auto"/>
                <w:bottom w:val="none" w:sz="0" w:space="0" w:color="auto"/>
                <w:right w:val="none" w:sz="0" w:space="0" w:color="auto"/>
                <w:bar w:val="none" w:sz="0" w:color="auto"/>
              </w:pBdr>
              <w:ind w:firstLine="0"/>
              <w:jc w:val="center"/>
              <w:rPr>
                <w:rFonts w:ascii="宋体"/>
                <w:kern w:val="0"/>
              </w:rPr>
            </w:pPr>
            <w:r w:rsidRPr="003D41BD">
              <w:rPr>
                <w:rFonts w:ascii="宋体" w:hAnsi="宋体" w:cs="宋体" w:hint="eastAsia"/>
                <w:b/>
                <w:bCs/>
                <w:lang w:val="zh-TW" w:eastAsia="zh-TW"/>
              </w:rPr>
              <w:t>价格评分</w:t>
            </w:r>
          </w:p>
        </w:tc>
      </w:tr>
      <w:tr w:rsidR="00576F68" w:rsidRPr="003D41BD" w:rsidTr="009E0E27">
        <w:trPr>
          <w:trHeight w:val="350"/>
          <w:jc w:val="center"/>
        </w:trPr>
        <w:tc>
          <w:tcPr>
            <w:tcW w:w="1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76F68" w:rsidRPr="003D41BD" w:rsidRDefault="00576F68" w:rsidP="005A670D">
            <w:pPr>
              <w:pStyle w:val="A"/>
              <w:pBdr>
                <w:top w:val="none" w:sz="0" w:space="0" w:color="auto"/>
                <w:left w:val="none" w:sz="0" w:space="0" w:color="auto"/>
                <w:bottom w:val="none" w:sz="0" w:space="0" w:color="auto"/>
                <w:right w:val="none" w:sz="0" w:space="0" w:color="auto"/>
                <w:bar w:val="none" w:sz="0" w:color="auto"/>
              </w:pBdr>
              <w:ind w:firstLine="0"/>
              <w:jc w:val="center"/>
              <w:rPr>
                <w:rFonts w:ascii="宋体"/>
                <w:kern w:val="0"/>
              </w:rPr>
            </w:pPr>
            <w:r w:rsidRPr="003D41BD">
              <w:rPr>
                <w:rFonts w:ascii="宋体" w:hAnsi="宋体" w:cs="宋体" w:hint="eastAsia"/>
                <w:lang w:val="zh-TW" w:eastAsia="zh-TW"/>
              </w:rPr>
              <w:t>分值</w:t>
            </w:r>
          </w:p>
        </w:tc>
        <w:tc>
          <w:tcPr>
            <w:tcW w:w="18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76F68" w:rsidRPr="003D41BD" w:rsidRDefault="00576F68" w:rsidP="005A670D">
            <w:pPr>
              <w:pStyle w:val="A"/>
              <w:pBdr>
                <w:top w:val="none" w:sz="0" w:space="0" w:color="auto"/>
                <w:left w:val="none" w:sz="0" w:space="0" w:color="auto"/>
                <w:bottom w:val="none" w:sz="0" w:space="0" w:color="auto"/>
                <w:right w:val="none" w:sz="0" w:space="0" w:color="auto"/>
                <w:bar w:val="none" w:sz="0" w:color="auto"/>
              </w:pBdr>
              <w:ind w:firstLine="0"/>
              <w:jc w:val="center"/>
              <w:rPr>
                <w:rFonts w:ascii="宋体"/>
                <w:kern w:val="0"/>
              </w:rPr>
            </w:pPr>
            <w:r w:rsidRPr="003D41BD">
              <w:rPr>
                <w:rFonts w:ascii="宋体" w:hAnsi="宋体"/>
              </w:rPr>
              <w:t>3</w:t>
            </w:r>
            <w:r w:rsidRPr="003D41BD">
              <w:rPr>
                <w:rFonts w:ascii="宋体"/>
              </w:rPr>
              <w:t>0</w:t>
            </w:r>
            <w:r w:rsidRPr="003D41BD">
              <w:rPr>
                <w:rFonts w:ascii="宋体" w:hAnsi="宋体" w:cs="宋体" w:hint="eastAsia"/>
                <w:lang w:val="zh-TW" w:eastAsia="zh-TW"/>
              </w:rPr>
              <w:t>分</w:t>
            </w:r>
          </w:p>
        </w:tc>
        <w:tc>
          <w:tcPr>
            <w:tcW w:w="22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76F68" w:rsidRPr="003D41BD" w:rsidRDefault="00576F68" w:rsidP="005A670D">
            <w:pPr>
              <w:pStyle w:val="A"/>
              <w:pBdr>
                <w:top w:val="none" w:sz="0" w:space="0" w:color="auto"/>
                <w:left w:val="none" w:sz="0" w:space="0" w:color="auto"/>
                <w:bottom w:val="none" w:sz="0" w:space="0" w:color="auto"/>
                <w:right w:val="none" w:sz="0" w:space="0" w:color="auto"/>
                <w:bar w:val="none" w:sz="0" w:color="auto"/>
              </w:pBdr>
              <w:ind w:firstLine="0"/>
              <w:jc w:val="center"/>
              <w:rPr>
                <w:rFonts w:ascii="宋体"/>
                <w:kern w:val="0"/>
              </w:rPr>
            </w:pPr>
            <w:r w:rsidRPr="003D41BD">
              <w:rPr>
                <w:rFonts w:ascii="宋体" w:hAnsi="宋体"/>
              </w:rPr>
              <w:t>25</w:t>
            </w:r>
            <w:r w:rsidRPr="003D41BD">
              <w:rPr>
                <w:rFonts w:ascii="宋体" w:hAnsi="宋体" w:cs="宋体" w:hint="eastAsia"/>
                <w:lang w:val="zh-TW" w:eastAsia="zh-TW"/>
              </w:rPr>
              <w:t>分</w:t>
            </w:r>
          </w:p>
        </w:tc>
        <w:tc>
          <w:tcPr>
            <w:tcW w:w="15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76F68" w:rsidRPr="003D41BD" w:rsidRDefault="00576F68" w:rsidP="00F00A98">
            <w:pPr>
              <w:pStyle w:val="A"/>
              <w:pBdr>
                <w:top w:val="none" w:sz="0" w:space="0" w:color="auto"/>
                <w:left w:val="none" w:sz="0" w:space="0" w:color="auto"/>
                <w:bottom w:val="none" w:sz="0" w:space="0" w:color="auto"/>
                <w:right w:val="none" w:sz="0" w:space="0" w:color="auto"/>
                <w:bar w:val="none" w:sz="0" w:color="auto"/>
              </w:pBdr>
              <w:ind w:firstLine="0"/>
              <w:jc w:val="center"/>
              <w:rPr>
                <w:rFonts w:ascii="宋体" w:cs="宋体"/>
                <w:lang w:val="zh-TW"/>
              </w:rPr>
            </w:pPr>
            <w:r w:rsidRPr="003D41BD">
              <w:rPr>
                <w:rFonts w:ascii="宋体" w:hAnsi="宋体"/>
              </w:rPr>
              <w:t>45</w:t>
            </w:r>
            <w:r w:rsidRPr="003D41BD">
              <w:rPr>
                <w:rFonts w:ascii="宋体" w:hAnsi="宋体" w:cs="宋体" w:hint="eastAsia"/>
                <w:lang w:val="zh-TW" w:eastAsia="zh-TW"/>
              </w:rPr>
              <w:t>分</w:t>
            </w:r>
          </w:p>
        </w:tc>
      </w:tr>
    </w:tbl>
    <w:p w:rsidR="00576F68" w:rsidRPr="003D41BD" w:rsidRDefault="00576F68" w:rsidP="00452AFC">
      <w:pPr>
        <w:pStyle w:val="PlainText"/>
        <w:pBdr>
          <w:top w:val="none" w:sz="0" w:space="0" w:color="auto"/>
          <w:left w:val="none" w:sz="0" w:space="0" w:color="auto"/>
          <w:bottom w:val="none" w:sz="0" w:space="0" w:color="auto"/>
          <w:right w:val="none" w:sz="0" w:space="0" w:color="auto"/>
          <w:bar w:val="none" w:sz="0" w:color="auto"/>
        </w:pBdr>
        <w:spacing w:line="360" w:lineRule="auto"/>
        <w:ind w:firstLineChars="98" w:firstLine="236"/>
        <w:rPr>
          <w:rFonts w:cs="Times New Roman Bold"/>
          <w:kern w:val="2"/>
          <w:sz w:val="24"/>
          <w:szCs w:val="24"/>
        </w:rPr>
      </w:pPr>
      <w:r w:rsidRPr="003D41BD">
        <w:rPr>
          <w:rFonts w:hint="eastAsia"/>
          <w:b/>
          <w:bCs/>
          <w:kern w:val="2"/>
          <w:sz w:val="24"/>
          <w:szCs w:val="24"/>
          <w:lang w:val="zh-TW" w:eastAsia="zh-TW"/>
        </w:rPr>
        <w:t>技术评</w:t>
      </w:r>
      <w:r w:rsidRPr="003D41BD">
        <w:rPr>
          <w:rFonts w:hint="eastAsia"/>
          <w:b/>
          <w:bCs/>
          <w:kern w:val="2"/>
          <w:sz w:val="24"/>
          <w:szCs w:val="24"/>
          <w:lang w:val="zh-TW"/>
        </w:rPr>
        <w:t>分</w:t>
      </w:r>
      <w:r w:rsidRPr="003D41BD">
        <w:rPr>
          <w:kern w:val="2"/>
          <w:sz w:val="24"/>
          <w:szCs w:val="24"/>
        </w:rPr>
        <w:t>:</w:t>
      </w:r>
    </w:p>
    <w:p w:rsidR="00576F68" w:rsidRPr="003D41BD" w:rsidRDefault="00576F68" w:rsidP="00534F5B">
      <w:pPr>
        <w:pStyle w:val="PlainText"/>
        <w:pBdr>
          <w:top w:val="none" w:sz="0" w:space="0" w:color="auto"/>
          <w:left w:val="none" w:sz="0" w:space="0" w:color="auto"/>
          <w:bottom w:val="none" w:sz="0" w:space="0" w:color="auto"/>
          <w:right w:val="none" w:sz="0" w:space="0" w:color="auto"/>
          <w:bar w:val="none" w:sz="0" w:color="auto"/>
        </w:pBdr>
        <w:spacing w:line="360" w:lineRule="auto"/>
        <w:ind w:firstLine="240"/>
        <w:rPr>
          <w:rFonts w:cs="Times New Roman"/>
          <w:kern w:val="2"/>
          <w:sz w:val="24"/>
          <w:szCs w:val="24"/>
        </w:rPr>
      </w:pPr>
      <w:r w:rsidRPr="003D41BD">
        <w:rPr>
          <w:rFonts w:hint="eastAsia"/>
          <w:kern w:val="2"/>
          <w:sz w:val="24"/>
          <w:szCs w:val="24"/>
          <w:lang w:val="zh-TW" w:eastAsia="zh-TW"/>
        </w:rPr>
        <w:t>技术评分项明细及各单项所占权重详见附表一</w:t>
      </w:r>
    </w:p>
    <w:p w:rsidR="00576F68" w:rsidRPr="003D41BD" w:rsidRDefault="00576F68" w:rsidP="00452AFC">
      <w:pPr>
        <w:pStyle w:val="PlainText"/>
        <w:pBdr>
          <w:top w:val="none" w:sz="0" w:space="0" w:color="auto"/>
          <w:left w:val="none" w:sz="0" w:space="0" w:color="auto"/>
          <w:bottom w:val="none" w:sz="0" w:space="0" w:color="auto"/>
          <w:right w:val="none" w:sz="0" w:space="0" w:color="auto"/>
          <w:bar w:val="none" w:sz="0" w:color="auto"/>
        </w:pBdr>
        <w:spacing w:line="360" w:lineRule="auto"/>
        <w:ind w:leftChars="114" w:left="971" w:hangingChars="304" w:hanging="732"/>
        <w:rPr>
          <w:b/>
          <w:bCs/>
          <w:kern w:val="2"/>
          <w:sz w:val="24"/>
          <w:szCs w:val="24"/>
          <w:lang w:val="zh-TW" w:eastAsia="zh-TW"/>
        </w:rPr>
      </w:pPr>
      <w:r w:rsidRPr="003D41BD">
        <w:rPr>
          <w:rFonts w:hint="eastAsia"/>
          <w:b/>
          <w:bCs/>
          <w:kern w:val="2"/>
          <w:sz w:val="24"/>
          <w:szCs w:val="24"/>
          <w:lang w:val="zh-TW" w:eastAsia="zh-TW"/>
        </w:rPr>
        <w:t>服务承诺及业绩分</w:t>
      </w:r>
      <w:r w:rsidRPr="003D41BD">
        <w:rPr>
          <w:b/>
          <w:bCs/>
          <w:kern w:val="2"/>
          <w:sz w:val="24"/>
          <w:szCs w:val="24"/>
          <w:lang w:val="zh-TW" w:eastAsia="zh-TW"/>
        </w:rPr>
        <w:t>:</w:t>
      </w:r>
    </w:p>
    <w:p w:rsidR="00576F68" w:rsidRPr="003D41BD" w:rsidRDefault="00576F68" w:rsidP="001C567F">
      <w:pPr>
        <w:pStyle w:val="PlainText"/>
        <w:pBdr>
          <w:top w:val="none" w:sz="0" w:space="0" w:color="auto"/>
          <w:left w:val="none" w:sz="0" w:space="0" w:color="auto"/>
          <w:bottom w:val="none" w:sz="0" w:space="0" w:color="auto"/>
          <w:right w:val="none" w:sz="0" w:space="0" w:color="auto"/>
          <w:bar w:val="none" w:sz="0" w:color="auto"/>
        </w:pBdr>
        <w:spacing w:line="360" w:lineRule="auto"/>
        <w:ind w:firstLine="240"/>
        <w:rPr>
          <w:kern w:val="2"/>
          <w:sz w:val="24"/>
          <w:szCs w:val="24"/>
          <w:lang w:val="zh-TW" w:eastAsia="zh-TW"/>
        </w:rPr>
      </w:pPr>
      <w:r w:rsidRPr="003D41BD">
        <w:rPr>
          <w:rFonts w:hint="eastAsia"/>
          <w:kern w:val="2"/>
          <w:sz w:val="24"/>
          <w:szCs w:val="24"/>
          <w:lang w:val="zh-TW" w:eastAsia="zh-TW"/>
        </w:rPr>
        <w:t>服务承诺及业绩分项明细及各单项所占权重详见附表二</w:t>
      </w:r>
    </w:p>
    <w:p w:rsidR="00576F68" w:rsidRPr="003D41BD" w:rsidRDefault="00576F68" w:rsidP="00954150">
      <w:pPr>
        <w:pStyle w:val="PlainText"/>
        <w:pBdr>
          <w:top w:val="none" w:sz="0" w:space="0" w:color="auto"/>
          <w:left w:val="none" w:sz="0" w:space="0" w:color="auto"/>
          <w:bottom w:val="none" w:sz="0" w:space="0" w:color="auto"/>
          <w:right w:val="none" w:sz="0" w:space="0" w:color="auto"/>
          <w:bar w:val="none" w:sz="0" w:color="auto"/>
        </w:pBdr>
        <w:spacing w:line="360" w:lineRule="auto"/>
        <w:ind w:leftChars="114" w:left="971" w:hangingChars="304" w:hanging="732"/>
        <w:rPr>
          <w:rFonts w:cs="Times New Roman Bold"/>
          <w:kern w:val="2"/>
          <w:sz w:val="24"/>
          <w:szCs w:val="24"/>
        </w:rPr>
      </w:pPr>
      <w:r w:rsidRPr="003D41BD">
        <w:rPr>
          <w:rFonts w:hint="eastAsia"/>
          <w:b/>
          <w:bCs/>
          <w:kern w:val="2"/>
          <w:sz w:val="24"/>
          <w:szCs w:val="24"/>
          <w:lang w:val="zh-TW"/>
        </w:rPr>
        <w:t>价格</w:t>
      </w:r>
      <w:r w:rsidRPr="003D41BD">
        <w:rPr>
          <w:rFonts w:hint="eastAsia"/>
          <w:b/>
          <w:bCs/>
          <w:kern w:val="2"/>
          <w:sz w:val="24"/>
          <w:szCs w:val="24"/>
          <w:lang w:val="zh-TW" w:eastAsia="zh-TW"/>
        </w:rPr>
        <w:t>评</w:t>
      </w:r>
      <w:r w:rsidRPr="003D41BD">
        <w:rPr>
          <w:rFonts w:hint="eastAsia"/>
          <w:b/>
          <w:bCs/>
          <w:kern w:val="2"/>
          <w:sz w:val="24"/>
          <w:szCs w:val="24"/>
          <w:lang w:val="zh-TW"/>
        </w:rPr>
        <w:t>分</w:t>
      </w:r>
      <w:r w:rsidRPr="003D41BD">
        <w:rPr>
          <w:kern w:val="2"/>
          <w:sz w:val="24"/>
          <w:szCs w:val="24"/>
        </w:rPr>
        <w:t>:</w:t>
      </w:r>
    </w:p>
    <w:p w:rsidR="00576F68" w:rsidRPr="003D41BD" w:rsidRDefault="00576F68" w:rsidP="001C567F">
      <w:pPr>
        <w:pStyle w:val="PlainText"/>
        <w:pBdr>
          <w:top w:val="none" w:sz="0" w:space="0" w:color="auto"/>
          <w:left w:val="none" w:sz="0" w:space="0" w:color="auto"/>
          <w:bottom w:val="none" w:sz="0" w:space="0" w:color="auto"/>
          <w:right w:val="none" w:sz="0" w:space="0" w:color="auto"/>
          <w:bar w:val="none" w:sz="0" w:color="auto"/>
        </w:pBdr>
        <w:spacing w:line="360" w:lineRule="auto"/>
        <w:ind w:firstLine="240"/>
        <w:rPr>
          <w:kern w:val="2"/>
          <w:sz w:val="24"/>
          <w:szCs w:val="24"/>
          <w:lang w:val="zh-TW"/>
        </w:rPr>
      </w:pPr>
      <w:r w:rsidRPr="003D41BD">
        <w:rPr>
          <w:rFonts w:hint="eastAsia"/>
          <w:sz w:val="24"/>
        </w:rPr>
        <w:t>价格评分分采用低价优先法计算，即满足招标文件要求且总报价最低的供应商报价为评标基准价，其价格分为满分</w:t>
      </w:r>
      <w:r w:rsidRPr="003D41BD">
        <w:rPr>
          <w:sz w:val="24"/>
        </w:rPr>
        <w:t>45</w:t>
      </w:r>
      <w:r w:rsidRPr="003D41BD">
        <w:rPr>
          <w:rFonts w:hint="eastAsia"/>
          <w:sz w:val="24"/>
        </w:rPr>
        <w:t>分，其它投标人的价格分统一按照以下公式计算：投标报价得分</w:t>
      </w:r>
      <w:r w:rsidRPr="003D41BD">
        <w:rPr>
          <w:sz w:val="24"/>
        </w:rPr>
        <w:t>=</w:t>
      </w:r>
      <w:r w:rsidRPr="003D41BD">
        <w:rPr>
          <w:rFonts w:hint="eastAsia"/>
          <w:sz w:val="24"/>
        </w:rPr>
        <w:t>（最低报价</w:t>
      </w:r>
      <w:r w:rsidRPr="003D41BD">
        <w:rPr>
          <w:sz w:val="24"/>
        </w:rPr>
        <w:t>/</w:t>
      </w:r>
      <w:r w:rsidRPr="003D41BD">
        <w:rPr>
          <w:rFonts w:hint="eastAsia"/>
          <w:sz w:val="24"/>
        </w:rPr>
        <w:t>该投标人的投标报价×</w:t>
      </w:r>
      <w:r w:rsidRPr="003D41BD">
        <w:rPr>
          <w:sz w:val="24"/>
        </w:rPr>
        <w:t>45</w:t>
      </w:r>
      <w:r w:rsidRPr="003D41BD">
        <w:rPr>
          <w:rFonts w:hint="eastAsia"/>
          <w:sz w:val="24"/>
        </w:rPr>
        <w:t>分）。</w:t>
      </w:r>
    </w:p>
    <w:p w:rsidR="00576F68" w:rsidRPr="003D41BD" w:rsidRDefault="00576F68" w:rsidP="001C567F">
      <w:pPr>
        <w:pStyle w:val="PlainText"/>
        <w:pBdr>
          <w:top w:val="none" w:sz="0" w:space="0" w:color="auto"/>
          <w:left w:val="none" w:sz="0" w:space="0" w:color="auto"/>
          <w:bottom w:val="none" w:sz="0" w:space="0" w:color="auto"/>
          <w:right w:val="none" w:sz="0" w:space="0" w:color="auto"/>
          <w:bar w:val="none" w:sz="0" w:color="auto"/>
        </w:pBdr>
        <w:spacing w:line="360" w:lineRule="auto"/>
        <w:ind w:firstLine="240"/>
        <w:rPr>
          <w:b/>
          <w:bCs/>
          <w:sz w:val="24"/>
          <w:szCs w:val="24"/>
        </w:rPr>
      </w:pPr>
      <w:r w:rsidRPr="003D41BD">
        <w:rPr>
          <w:rFonts w:hint="eastAsia"/>
          <w:b/>
          <w:bCs/>
          <w:sz w:val="24"/>
          <w:szCs w:val="24"/>
          <w:lang w:val="zh-TW" w:eastAsia="zh-TW"/>
        </w:rPr>
        <w:t>附表一：技术评</w:t>
      </w:r>
      <w:r w:rsidRPr="003D41BD">
        <w:rPr>
          <w:rFonts w:hint="eastAsia"/>
          <w:b/>
          <w:bCs/>
          <w:sz w:val="24"/>
          <w:szCs w:val="24"/>
          <w:lang w:val="zh-TW"/>
        </w:rPr>
        <w:t>分</w:t>
      </w:r>
      <w:r w:rsidRPr="003D41BD">
        <w:rPr>
          <w:rFonts w:hint="eastAsia"/>
          <w:b/>
          <w:bCs/>
          <w:sz w:val="24"/>
          <w:szCs w:val="24"/>
          <w:lang w:val="zh-TW" w:eastAsia="zh-TW"/>
        </w:rPr>
        <w:t>表</w:t>
      </w:r>
    </w:p>
    <w:tbl>
      <w:tblPr>
        <w:tblW w:w="833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710"/>
        <w:gridCol w:w="1559"/>
        <w:gridCol w:w="4791"/>
        <w:gridCol w:w="1276"/>
      </w:tblGrid>
      <w:tr w:rsidR="00576F68" w:rsidRPr="003D41BD" w:rsidTr="005A670D">
        <w:trPr>
          <w:trHeight w:val="453"/>
        </w:trPr>
        <w:tc>
          <w:tcPr>
            <w:tcW w:w="7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76F68" w:rsidRPr="003D41BD" w:rsidRDefault="00576F68" w:rsidP="005A670D">
            <w:pPr>
              <w:pStyle w:val="A"/>
              <w:widowControl/>
              <w:pBdr>
                <w:top w:val="none" w:sz="0" w:space="0" w:color="auto"/>
                <w:left w:val="none" w:sz="0" w:space="0" w:color="auto"/>
                <w:bottom w:val="none" w:sz="0" w:space="0" w:color="auto"/>
                <w:right w:val="none" w:sz="0" w:space="0" w:color="auto"/>
                <w:bar w:val="none" w:sz="0" w:color="auto"/>
              </w:pBdr>
              <w:ind w:firstLine="0"/>
              <w:jc w:val="center"/>
              <w:rPr>
                <w:rFonts w:ascii="宋体"/>
                <w:kern w:val="0"/>
              </w:rPr>
            </w:pPr>
            <w:r w:rsidRPr="003D41BD">
              <w:rPr>
                <w:rFonts w:ascii="宋体" w:hAnsi="宋体" w:cs="宋体" w:hint="eastAsia"/>
                <w:b/>
                <w:bCs/>
                <w:kern w:val="0"/>
                <w:lang w:val="zh-TW" w:eastAsia="zh-TW"/>
              </w:rPr>
              <w:t>序号</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76F68" w:rsidRPr="003D41BD" w:rsidRDefault="00576F68" w:rsidP="005A670D">
            <w:pPr>
              <w:pStyle w:val="A"/>
              <w:widowControl/>
              <w:pBdr>
                <w:top w:val="none" w:sz="0" w:space="0" w:color="auto"/>
                <w:left w:val="none" w:sz="0" w:space="0" w:color="auto"/>
                <w:bottom w:val="none" w:sz="0" w:space="0" w:color="auto"/>
                <w:right w:val="none" w:sz="0" w:space="0" w:color="auto"/>
                <w:bar w:val="none" w:sz="0" w:color="auto"/>
              </w:pBdr>
              <w:ind w:firstLine="0"/>
              <w:jc w:val="center"/>
              <w:rPr>
                <w:rFonts w:ascii="宋体"/>
                <w:kern w:val="0"/>
              </w:rPr>
            </w:pPr>
            <w:r w:rsidRPr="003D41BD">
              <w:rPr>
                <w:rFonts w:ascii="宋体" w:hAnsi="宋体" w:cs="宋体" w:hint="eastAsia"/>
                <w:b/>
                <w:bCs/>
                <w:kern w:val="0"/>
                <w:lang w:val="zh-TW" w:eastAsia="zh-TW"/>
              </w:rPr>
              <w:t>评审项目</w:t>
            </w:r>
          </w:p>
        </w:tc>
        <w:tc>
          <w:tcPr>
            <w:tcW w:w="479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76F68" w:rsidRPr="003D41BD" w:rsidRDefault="00576F68" w:rsidP="005A670D">
            <w:pPr>
              <w:pStyle w:val="A"/>
              <w:pBdr>
                <w:top w:val="none" w:sz="0" w:space="0" w:color="auto"/>
                <w:left w:val="none" w:sz="0" w:space="0" w:color="auto"/>
                <w:bottom w:val="none" w:sz="0" w:space="0" w:color="auto"/>
                <w:right w:val="none" w:sz="0" w:space="0" w:color="auto"/>
                <w:bar w:val="none" w:sz="0" w:color="auto"/>
              </w:pBdr>
              <w:ind w:firstLine="482"/>
              <w:jc w:val="center"/>
              <w:rPr>
                <w:rFonts w:ascii="宋体"/>
                <w:kern w:val="0"/>
              </w:rPr>
            </w:pPr>
            <w:r w:rsidRPr="003D41BD">
              <w:rPr>
                <w:rFonts w:ascii="宋体" w:hAnsi="宋体" w:cs="宋体" w:hint="eastAsia"/>
                <w:b/>
                <w:bCs/>
                <w:lang w:val="zh-TW" w:eastAsia="zh-TW"/>
              </w:rPr>
              <w:t>评议内容</w:t>
            </w:r>
          </w:p>
        </w:tc>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76F68" w:rsidRPr="003D41BD" w:rsidRDefault="00576F68" w:rsidP="005A670D">
            <w:pPr>
              <w:pStyle w:val="A"/>
              <w:widowControl/>
              <w:pBdr>
                <w:top w:val="none" w:sz="0" w:space="0" w:color="auto"/>
                <w:left w:val="none" w:sz="0" w:space="0" w:color="auto"/>
                <w:bottom w:val="none" w:sz="0" w:space="0" w:color="auto"/>
                <w:right w:val="none" w:sz="0" w:space="0" w:color="auto"/>
                <w:bar w:val="none" w:sz="0" w:color="auto"/>
              </w:pBdr>
              <w:ind w:firstLine="0"/>
              <w:jc w:val="center"/>
              <w:rPr>
                <w:rFonts w:ascii="宋体"/>
                <w:kern w:val="0"/>
              </w:rPr>
            </w:pPr>
            <w:r w:rsidRPr="003D41BD">
              <w:rPr>
                <w:rFonts w:ascii="宋体" w:hAnsi="宋体" w:cs="宋体" w:hint="eastAsia"/>
                <w:b/>
                <w:bCs/>
                <w:kern w:val="0"/>
                <w:lang w:val="zh-TW"/>
              </w:rPr>
              <w:t>单项</w:t>
            </w:r>
            <w:r w:rsidRPr="003D41BD">
              <w:rPr>
                <w:rFonts w:ascii="宋体" w:hAnsi="宋体" w:cs="宋体" w:hint="eastAsia"/>
                <w:b/>
                <w:bCs/>
                <w:kern w:val="0"/>
                <w:lang w:val="zh-TW" w:eastAsia="zh-TW"/>
              </w:rPr>
              <w:t>分值</w:t>
            </w:r>
          </w:p>
        </w:tc>
      </w:tr>
      <w:tr w:rsidR="00576F68" w:rsidRPr="003D41BD" w:rsidTr="005A670D">
        <w:trPr>
          <w:trHeight w:val="453"/>
        </w:trPr>
        <w:tc>
          <w:tcPr>
            <w:tcW w:w="7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76F68" w:rsidRPr="003D41BD" w:rsidRDefault="00576F68" w:rsidP="00CB61C6">
            <w:pPr>
              <w:pStyle w:val="A"/>
              <w:pBdr>
                <w:top w:val="none" w:sz="0" w:space="0" w:color="auto"/>
                <w:left w:val="none" w:sz="0" w:space="0" w:color="auto"/>
                <w:bottom w:val="none" w:sz="0" w:space="0" w:color="auto"/>
                <w:right w:val="none" w:sz="0" w:space="0" w:color="auto"/>
                <w:bar w:val="none" w:sz="0" w:color="auto"/>
              </w:pBdr>
              <w:ind w:firstLine="0"/>
              <w:jc w:val="center"/>
              <w:rPr>
                <w:rFonts w:ascii="宋体" w:cs="宋体"/>
                <w:b/>
                <w:bCs/>
              </w:rPr>
            </w:pPr>
            <w:r w:rsidRPr="003D41BD">
              <w:rPr>
                <w:rFonts w:ascii="宋体" w:hAnsi="宋体" w:cs="宋体"/>
                <w:b/>
                <w:bCs/>
              </w:rPr>
              <w:t>1</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76F68" w:rsidRPr="003D41BD" w:rsidRDefault="00576F68" w:rsidP="000B6791">
            <w:pPr>
              <w:pStyle w:val="A"/>
              <w:pBdr>
                <w:top w:val="none" w:sz="0" w:space="0" w:color="auto"/>
                <w:left w:val="none" w:sz="0" w:space="0" w:color="auto"/>
                <w:bottom w:val="none" w:sz="0" w:space="0" w:color="auto"/>
                <w:right w:val="none" w:sz="0" w:space="0" w:color="auto"/>
                <w:bar w:val="none" w:sz="0" w:color="auto"/>
              </w:pBdr>
              <w:spacing w:line="276" w:lineRule="auto"/>
              <w:ind w:firstLine="0"/>
              <w:jc w:val="center"/>
              <w:rPr>
                <w:rFonts w:ascii="宋体" w:cs="宋体"/>
                <w:lang w:val="zh-TW"/>
              </w:rPr>
            </w:pPr>
            <w:r w:rsidRPr="003D41BD">
              <w:rPr>
                <w:rFonts w:ascii="宋体" w:hAnsi="宋体" w:cs="宋体" w:hint="eastAsia"/>
                <w:lang w:val="zh-TW" w:eastAsia="zh-TW"/>
              </w:rPr>
              <w:t>软件</w:t>
            </w:r>
            <w:r w:rsidRPr="003D41BD">
              <w:rPr>
                <w:rFonts w:ascii="宋体" w:hAnsi="宋体" w:cs="宋体" w:hint="eastAsia"/>
                <w:lang w:val="zh-TW"/>
              </w:rPr>
              <w:t>部分</w:t>
            </w:r>
          </w:p>
        </w:tc>
        <w:tc>
          <w:tcPr>
            <w:tcW w:w="479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76F68" w:rsidRPr="003D41BD" w:rsidRDefault="00576F68" w:rsidP="00A26796">
            <w:pPr>
              <w:pStyle w:val="A"/>
              <w:pBdr>
                <w:top w:val="none" w:sz="0" w:space="0" w:color="auto"/>
                <w:left w:val="none" w:sz="0" w:space="0" w:color="auto"/>
                <w:bottom w:val="none" w:sz="0" w:space="0" w:color="auto"/>
                <w:right w:val="none" w:sz="0" w:space="0" w:color="auto"/>
                <w:bar w:val="none" w:sz="0" w:color="auto"/>
              </w:pBdr>
              <w:spacing w:line="276" w:lineRule="auto"/>
              <w:ind w:firstLine="0"/>
              <w:rPr>
                <w:rFonts w:ascii="宋体" w:cs="宋体"/>
                <w:b/>
                <w:bCs/>
                <w:lang w:val="zh-TW"/>
              </w:rPr>
            </w:pPr>
            <w:r w:rsidRPr="003D41BD">
              <w:rPr>
                <w:rFonts w:ascii="宋体" w:hAnsi="宋体" w:cs="宋体" w:hint="eastAsia"/>
                <w:lang w:val="zh-TW" w:eastAsia="zh-TW"/>
              </w:rPr>
              <w:t>学生自助服务子系统、教师智能管理子系统功能</w:t>
            </w:r>
            <w:r w:rsidRPr="003D41BD">
              <w:rPr>
                <w:rFonts w:ascii="宋体" w:hAnsi="宋体" w:cs="宋体" w:hint="eastAsia"/>
                <w:lang w:val="zh-TW"/>
              </w:rPr>
              <w:t>、</w:t>
            </w:r>
            <w:r w:rsidRPr="003D41BD">
              <w:rPr>
                <w:rFonts w:ascii="宋体" w:hAnsi="宋体" w:cs="宋体" w:hint="eastAsia"/>
                <w:lang w:val="zh-TW" w:eastAsia="zh-TW"/>
              </w:rPr>
              <w:t>掌上教务子系统功能</w:t>
            </w:r>
            <w:r w:rsidRPr="003D41BD">
              <w:rPr>
                <w:rFonts w:ascii="宋体" w:hAnsi="宋体" w:cs="宋体" w:hint="eastAsia"/>
                <w:lang w:val="zh-TW"/>
              </w:rPr>
              <w:t>等模块满足招标需求的程度</w:t>
            </w:r>
          </w:p>
        </w:tc>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76F68" w:rsidRPr="003D41BD" w:rsidRDefault="00576F68" w:rsidP="00AA6895">
            <w:pPr>
              <w:pStyle w:val="A"/>
              <w:pBdr>
                <w:top w:val="none" w:sz="0" w:space="0" w:color="auto"/>
                <w:left w:val="none" w:sz="0" w:space="0" w:color="auto"/>
                <w:bottom w:val="none" w:sz="0" w:space="0" w:color="auto"/>
                <w:right w:val="none" w:sz="0" w:space="0" w:color="auto"/>
                <w:bar w:val="none" w:sz="0" w:color="auto"/>
              </w:pBdr>
              <w:ind w:firstLine="0"/>
              <w:jc w:val="center"/>
              <w:rPr>
                <w:rFonts w:ascii="宋体" w:cs="宋体"/>
                <w:b/>
                <w:bCs/>
              </w:rPr>
            </w:pPr>
            <w:r w:rsidRPr="003D41BD">
              <w:rPr>
                <w:rFonts w:ascii="宋体" w:hAnsi="宋体" w:cs="宋体"/>
                <w:b/>
                <w:bCs/>
              </w:rPr>
              <w:t>15</w:t>
            </w:r>
          </w:p>
        </w:tc>
      </w:tr>
      <w:tr w:rsidR="00576F68" w:rsidRPr="003D41BD" w:rsidTr="005A670D">
        <w:trPr>
          <w:trHeight w:val="453"/>
        </w:trPr>
        <w:tc>
          <w:tcPr>
            <w:tcW w:w="7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76F68" w:rsidRPr="003D41BD" w:rsidRDefault="00576F68" w:rsidP="00CB61C6">
            <w:pPr>
              <w:pStyle w:val="A"/>
              <w:pBdr>
                <w:top w:val="none" w:sz="0" w:space="0" w:color="auto"/>
                <w:left w:val="none" w:sz="0" w:space="0" w:color="auto"/>
                <w:bottom w:val="none" w:sz="0" w:space="0" w:color="auto"/>
                <w:right w:val="none" w:sz="0" w:space="0" w:color="auto"/>
                <w:bar w:val="none" w:sz="0" w:color="auto"/>
              </w:pBdr>
              <w:ind w:firstLine="0"/>
              <w:jc w:val="center"/>
              <w:rPr>
                <w:rFonts w:ascii="宋体" w:cs="宋体"/>
                <w:b/>
                <w:bCs/>
              </w:rPr>
            </w:pPr>
            <w:r w:rsidRPr="003D41BD">
              <w:rPr>
                <w:rFonts w:ascii="宋体" w:hAnsi="宋体" w:cs="宋体"/>
                <w:b/>
                <w:bCs/>
              </w:rPr>
              <w:t>2</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76F68" w:rsidRPr="003D41BD" w:rsidRDefault="00576F68" w:rsidP="000B6791">
            <w:pPr>
              <w:pStyle w:val="A"/>
              <w:pBdr>
                <w:top w:val="none" w:sz="0" w:space="0" w:color="auto"/>
                <w:left w:val="none" w:sz="0" w:space="0" w:color="auto"/>
                <w:bottom w:val="none" w:sz="0" w:space="0" w:color="auto"/>
                <w:right w:val="none" w:sz="0" w:space="0" w:color="auto"/>
                <w:bar w:val="none" w:sz="0" w:color="auto"/>
              </w:pBdr>
              <w:spacing w:line="276" w:lineRule="auto"/>
              <w:ind w:firstLine="0"/>
              <w:jc w:val="center"/>
              <w:rPr>
                <w:rFonts w:ascii="宋体" w:cs="宋体"/>
                <w:lang w:val="zh-TW"/>
              </w:rPr>
            </w:pPr>
            <w:r w:rsidRPr="003D41BD">
              <w:rPr>
                <w:rFonts w:ascii="宋体" w:hAnsi="宋体" w:cs="宋体" w:hint="eastAsia"/>
                <w:lang w:val="zh-TW" w:eastAsia="zh-TW"/>
              </w:rPr>
              <w:t>硬件</w:t>
            </w:r>
            <w:r w:rsidRPr="003D41BD">
              <w:rPr>
                <w:rFonts w:ascii="宋体" w:hAnsi="宋体" w:cs="宋体" w:hint="eastAsia"/>
                <w:lang w:val="zh-TW"/>
              </w:rPr>
              <w:t>部分</w:t>
            </w:r>
          </w:p>
        </w:tc>
        <w:tc>
          <w:tcPr>
            <w:tcW w:w="479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76F68" w:rsidRPr="003D41BD" w:rsidRDefault="00576F68" w:rsidP="00D8224C">
            <w:pPr>
              <w:pStyle w:val="A"/>
              <w:pBdr>
                <w:top w:val="none" w:sz="0" w:space="0" w:color="auto"/>
                <w:left w:val="none" w:sz="0" w:space="0" w:color="auto"/>
                <w:bottom w:val="none" w:sz="0" w:space="0" w:color="auto"/>
                <w:right w:val="none" w:sz="0" w:space="0" w:color="auto"/>
                <w:bar w:val="none" w:sz="0" w:color="auto"/>
              </w:pBdr>
              <w:ind w:firstLine="0"/>
              <w:rPr>
                <w:rFonts w:ascii="宋体" w:cs="宋体"/>
                <w:b/>
                <w:bCs/>
                <w:lang w:val="zh-TW"/>
              </w:rPr>
            </w:pPr>
            <w:r w:rsidRPr="003D41BD">
              <w:rPr>
                <w:rFonts w:ascii="宋体" w:hAnsi="宋体" w:cs="宋体" w:hint="eastAsia"/>
                <w:lang w:val="zh-TW" w:eastAsia="zh-TW"/>
              </w:rPr>
              <w:t>自助终端</w:t>
            </w:r>
            <w:r w:rsidRPr="003D41BD">
              <w:rPr>
                <w:rFonts w:ascii="宋体" w:hAnsi="宋体" w:cs="宋体" w:hint="eastAsia"/>
                <w:lang w:val="zh-TW"/>
              </w:rPr>
              <w:t>（含防护）、</w:t>
            </w:r>
            <w:r w:rsidRPr="003D41BD">
              <w:rPr>
                <w:rFonts w:ascii="宋体" w:hAnsi="宋体" w:cs="宋体" w:hint="eastAsia"/>
                <w:lang w:val="zh-TW" w:eastAsia="zh-TW"/>
              </w:rPr>
              <w:t>校园卡感应器</w:t>
            </w:r>
            <w:r w:rsidRPr="003D41BD">
              <w:rPr>
                <w:rFonts w:ascii="宋体" w:hAnsi="宋体" w:cs="宋体" w:hint="eastAsia"/>
                <w:lang w:val="zh-TW"/>
              </w:rPr>
              <w:t>、</w:t>
            </w:r>
            <w:r w:rsidRPr="003D41BD">
              <w:rPr>
                <w:rFonts w:ascii="宋体" w:hAnsi="宋体" w:cs="宋体" w:hint="eastAsia"/>
                <w:lang w:val="zh-TW" w:eastAsia="zh-TW"/>
              </w:rPr>
              <w:t>二代身份证感应器</w:t>
            </w:r>
            <w:r w:rsidRPr="003D41BD">
              <w:rPr>
                <w:rFonts w:ascii="宋体" w:hAnsi="宋体" w:cs="宋体" w:hint="eastAsia"/>
                <w:lang w:val="zh-TW"/>
              </w:rPr>
              <w:t>、</w:t>
            </w:r>
            <w:r w:rsidRPr="003D41BD">
              <w:rPr>
                <w:rFonts w:ascii="宋体" w:hAnsi="宋体" w:cs="宋体" w:hint="eastAsia"/>
                <w:lang w:val="zh-TW" w:eastAsia="zh-TW"/>
              </w:rPr>
              <w:t>智能红外感应器</w:t>
            </w:r>
            <w:r w:rsidRPr="003D41BD">
              <w:rPr>
                <w:rFonts w:ascii="宋体" w:hAnsi="宋体" w:cs="宋体" w:hint="eastAsia"/>
                <w:lang w:val="zh-TW"/>
              </w:rPr>
              <w:t>、</w:t>
            </w:r>
            <w:r w:rsidRPr="003D41BD">
              <w:rPr>
                <w:rFonts w:ascii="宋体" w:hAnsi="宋体" w:cs="宋体" w:hint="eastAsia"/>
                <w:lang w:val="zh-TW" w:eastAsia="zh-TW"/>
              </w:rPr>
              <w:t>激光打印机</w:t>
            </w:r>
            <w:r w:rsidRPr="003D41BD">
              <w:rPr>
                <w:rFonts w:ascii="宋体" w:hAnsi="宋体" w:cs="宋体" w:hint="eastAsia"/>
                <w:lang w:val="zh-TW"/>
              </w:rPr>
              <w:t>等满足招标需求的程度</w:t>
            </w:r>
          </w:p>
        </w:tc>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76F68" w:rsidRPr="003D41BD" w:rsidRDefault="00576F68" w:rsidP="00AA6895">
            <w:pPr>
              <w:pStyle w:val="A"/>
              <w:pBdr>
                <w:top w:val="none" w:sz="0" w:space="0" w:color="auto"/>
                <w:left w:val="none" w:sz="0" w:space="0" w:color="auto"/>
                <w:bottom w:val="none" w:sz="0" w:space="0" w:color="auto"/>
                <w:right w:val="none" w:sz="0" w:space="0" w:color="auto"/>
                <w:bar w:val="none" w:sz="0" w:color="auto"/>
              </w:pBdr>
              <w:ind w:firstLine="0"/>
              <w:jc w:val="center"/>
              <w:rPr>
                <w:rFonts w:ascii="宋体" w:cs="宋体"/>
                <w:b/>
                <w:bCs/>
              </w:rPr>
            </w:pPr>
            <w:r w:rsidRPr="003D41BD">
              <w:rPr>
                <w:rFonts w:ascii="宋体" w:hAnsi="宋体" w:cs="宋体"/>
                <w:b/>
                <w:bCs/>
              </w:rPr>
              <w:t>12</w:t>
            </w:r>
          </w:p>
        </w:tc>
      </w:tr>
      <w:tr w:rsidR="00576F68" w:rsidRPr="003D41BD" w:rsidTr="005A670D">
        <w:trPr>
          <w:trHeight w:val="1956"/>
        </w:trPr>
        <w:tc>
          <w:tcPr>
            <w:tcW w:w="7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76F68" w:rsidRPr="003D41BD" w:rsidRDefault="00576F68" w:rsidP="00CB61C6">
            <w:pPr>
              <w:pStyle w:val="A"/>
              <w:pBdr>
                <w:top w:val="none" w:sz="0" w:space="0" w:color="auto"/>
                <w:left w:val="none" w:sz="0" w:space="0" w:color="auto"/>
                <w:bottom w:val="none" w:sz="0" w:space="0" w:color="auto"/>
                <w:right w:val="none" w:sz="0" w:space="0" w:color="auto"/>
                <w:bar w:val="none" w:sz="0" w:color="auto"/>
              </w:pBdr>
              <w:ind w:firstLine="0"/>
              <w:jc w:val="center"/>
              <w:rPr>
                <w:rFonts w:ascii="宋体" w:cs="宋体"/>
                <w:b/>
                <w:bCs/>
              </w:rPr>
            </w:pPr>
            <w:r w:rsidRPr="003D41BD">
              <w:rPr>
                <w:rFonts w:ascii="宋体" w:hAnsi="宋体" w:cs="宋体"/>
                <w:b/>
                <w:bCs/>
              </w:rPr>
              <w:t>3</w:t>
            </w:r>
          </w:p>
        </w:tc>
        <w:tc>
          <w:tcPr>
            <w:tcW w:w="15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76F68" w:rsidRPr="003D41BD" w:rsidRDefault="00576F68" w:rsidP="005A670D">
            <w:pPr>
              <w:pStyle w:val="A"/>
              <w:pBdr>
                <w:top w:val="none" w:sz="0" w:space="0" w:color="auto"/>
                <w:left w:val="none" w:sz="0" w:space="0" w:color="auto"/>
                <w:bottom w:val="none" w:sz="0" w:space="0" w:color="auto"/>
                <w:right w:val="none" w:sz="0" w:space="0" w:color="auto"/>
                <w:bar w:val="none" w:sz="0" w:color="auto"/>
              </w:pBdr>
              <w:ind w:firstLine="0"/>
              <w:jc w:val="left"/>
              <w:rPr>
                <w:rFonts w:ascii="宋体"/>
                <w:kern w:val="0"/>
              </w:rPr>
            </w:pPr>
            <w:r w:rsidRPr="003D41BD">
              <w:rPr>
                <w:rFonts w:ascii="宋体" w:hAnsi="宋体" w:cs="宋体" w:hint="eastAsia"/>
                <w:lang w:val="zh-TW" w:eastAsia="zh-TW"/>
              </w:rPr>
              <w:t>产品使用稳定性及满意度</w:t>
            </w:r>
          </w:p>
        </w:tc>
        <w:tc>
          <w:tcPr>
            <w:tcW w:w="479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76F68" w:rsidRPr="003D41BD" w:rsidRDefault="00576F68" w:rsidP="005A670D">
            <w:pPr>
              <w:pStyle w:val="A"/>
              <w:pBdr>
                <w:top w:val="none" w:sz="0" w:space="0" w:color="auto"/>
                <w:left w:val="none" w:sz="0" w:space="0" w:color="auto"/>
                <w:bottom w:val="none" w:sz="0" w:space="0" w:color="auto"/>
                <w:right w:val="none" w:sz="0" w:space="0" w:color="auto"/>
                <w:bar w:val="none" w:sz="0" w:color="auto"/>
              </w:pBdr>
              <w:spacing w:line="276" w:lineRule="auto"/>
              <w:ind w:firstLine="0"/>
              <w:rPr>
                <w:rFonts w:ascii="宋体" w:cs="宋体"/>
                <w:kern w:val="0"/>
              </w:rPr>
            </w:pPr>
            <w:r w:rsidRPr="003D41BD">
              <w:rPr>
                <w:rFonts w:ascii="宋体" w:hAnsi="宋体" w:cs="宋体" w:hint="eastAsia"/>
                <w:lang w:val="zh-TW" w:eastAsia="zh-TW"/>
              </w:rPr>
              <w:t>考察产品使用稳定性及用户满意度。</w:t>
            </w:r>
          </w:p>
          <w:p w:rsidR="00576F68" w:rsidRPr="003D41BD" w:rsidRDefault="00576F68" w:rsidP="00E45B6E">
            <w:pPr>
              <w:pStyle w:val="A"/>
              <w:pBdr>
                <w:top w:val="none" w:sz="0" w:space="0" w:color="auto"/>
                <w:left w:val="none" w:sz="0" w:space="0" w:color="auto"/>
                <w:bottom w:val="none" w:sz="0" w:space="0" w:color="auto"/>
                <w:right w:val="none" w:sz="0" w:space="0" w:color="auto"/>
                <w:bar w:val="none" w:sz="0" w:color="auto"/>
              </w:pBdr>
              <w:spacing w:line="276" w:lineRule="auto"/>
              <w:ind w:firstLine="0"/>
              <w:rPr>
                <w:rFonts w:ascii="宋体"/>
                <w:kern w:val="0"/>
              </w:rPr>
            </w:pPr>
            <w:r w:rsidRPr="003D41BD">
              <w:rPr>
                <w:rFonts w:ascii="宋体" w:hAnsi="宋体" w:cs="宋体" w:hint="eastAsia"/>
                <w:lang w:val="zh-TW" w:eastAsia="zh-TW"/>
              </w:rPr>
              <w:t>提供产品使用稳定证明</w:t>
            </w:r>
            <w:r>
              <w:rPr>
                <w:rFonts w:ascii="宋体" w:hAnsi="宋体" w:cs="宋体" w:hint="eastAsia"/>
                <w:lang w:val="zh-TW"/>
              </w:rPr>
              <w:t>或</w:t>
            </w:r>
            <w:r w:rsidRPr="003D41BD">
              <w:rPr>
                <w:rFonts w:ascii="宋体" w:hAnsi="宋体" w:cs="宋体" w:hint="eastAsia"/>
                <w:lang w:val="zh-TW" w:eastAsia="zh-TW"/>
              </w:rPr>
              <w:t>用户使用满意报告</w:t>
            </w:r>
            <w:r w:rsidRPr="003D41BD">
              <w:rPr>
                <w:rFonts w:ascii="宋体" w:hAnsi="宋体" w:cs="宋体"/>
              </w:rPr>
              <w:t>1</w:t>
            </w:r>
            <w:r w:rsidRPr="003D41BD">
              <w:rPr>
                <w:rFonts w:ascii="宋体" w:hAnsi="宋体" w:cs="宋体" w:hint="eastAsia"/>
                <w:lang w:val="zh-TW" w:eastAsia="zh-TW"/>
              </w:rPr>
              <w:t>－</w:t>
            </w:r>
            <w:r w:rsidRPr="003D41BD">
              <w:rPr>
                <w:rFonts w:ascii="宋体" w:hAnsi="宋体" w:cs="宋体"/>
              </w:rPr>
              <w:t>5</w:t>
            </w:r>
            <w:r w:rsidRPr="003D41BD">
              <w:rPr>
                <w:rFonts w:ascii="宋体" w:hAnsi="宋体" w:cs="宋体" w:hint="eastAsia"/>
                <w:lang w:val="zh-TW" w:eastAsia="zh-TW"/>
              </w:rPr>
              <w:t>个得</w:t>
            </w:r>
            <w:r w:rsidRPr="003D41BD">
              <w:rPr>
                <w:rFonts w:ascii="宋体" w:hAnsi="宋体" w:cs="宋体"/>
              </w:rPr>
              <w:t>1</w:t>
            </w:r>
            <w:r w:rsidRPr="003D41BD">
              <w:rPr>
                <w:rFonts w:ascii="宋体" w:hAnsi="宋体" w:cs="宋体" w:hint="eastAsia"/>
                <w:lang w:val="zh-TW" w:eastAsia="zh-TW"/>
              </w:rPr>
              <w:t>分，</w:t>
            </w:r>
            <w:r w:rsidRPr="003D41BD">
              <w:rPr>
                <w:rFonts w:ascii="宋体" w:hAnsi="宋体" w:cs="宋体"/>
              </w:rPr>
              <w:t>6</w:t>
            </w:r>
            <w:r w:rsidRPr="003D41BD">
              <w:rPr>
                <w:rFonts w:ascii="宋体" w:hAnsi="宋体" w:cs="宋体" w:hint="eastAsia"/>
                <w:lang w:val="zh-TW" w:eastAsia="zh-TW"/>
              </w:rPr>
              <w:t>－</w:t>
            </w:r>
            <w:r w:rsidRPr="003D41BD">
              <w:rPr>
                <w:rFonts w:ascii="宋体" w:hAnsi="宋体" w:cs="宋体"/>
                <w:lang w:val="zh-TW"/>
              </w:rPr>
              <w:t>9</w:t>
            </w:r>
            <w:r w:rsidRPr="003D41BD">
              <w:rPr>
                <w:rFonts w:ascii="宋体" w:hAnsi="宋体" w:cs="宋体" w:hint="eastAsia"/>
                <w:lang w:val="zh-TW" w:eastAsia="zh-TW"/>
              </w:rPr>
              <w:t>个得</w:t>
            </w:r>
            <w:r w:rsidRPr="003D41BD">
              <w:rPr>
                <w:rFonts w:ascii="宋体" w:hAnsi="宋体" w:cs="宋体"/>
              </w:rPr>
              <w:t>2</w:t>
            </w:r>
            <w:r w:rsidRPr="003D41BD">
              <w:rPr>
                <w:rFonts w:ascii="宋体" w:hAnsi="宋体" w:cs="宋体" w:hint="eastAsia"/>
                <w:lang w:val="zh-TW" w:eastAsia="zh-TW"/>
              </w:rPr>
              <w:t>分，达</w:t>
            </w:r>
            <w:r w:rsidRPr="003D41BD">
              <w:rPr>
                <w:rFonts w:ascii="宋体" w:hAnsi="宋体" w:cs="宋体"/>
              </w:rPr>
              <w:t>10</w:t>
            </w:r>
            <w:r w:rsidRPr="003D41BD">
              <w:rPr>
                <w:rFonts w:ascii="宋体" w:hAnsi="宋体" w:cs="宋体" w:hint="eastAsia"/>
                <w:lang w:val="zh-TW" w:eastAsia="zh-TW"/>
              </w:rPr>
              <w:t>个得</w:t>
            </w:r>
            <w:r w:rsidRPr="003D41BD">
              <w:rPr>
                <w:rFonts w:ascii="宋体" w:hAnsi="宋体" w:cs="宋体"/>
              </w:rPr>
              <w:t>3</w:t>
            </w:r>
            <w:r w:rsidRPr="003D41BD">
              <w:rPr>
                <w:rFonts w:ascii="宋体" w:hAnsi="宋体" w:cs="宋体" w:hint="eastAsia"/>
                <w:lang w:val="zh-TW" w:eastAsia="zh-TW"/>
              </w:rPr>
              <w:t>分，其他不得分。（用户使用报告须列明用户单位、联系人及联系方式，以便咨询查证）</w:t>
            </w:r>
          </w:p>
        </w:tc>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76F68" w:rsidRPr="003D41BD" w:rsidRDefault="00576F68" w:rsidP="005A670D">
            <w:pPr>
              <w:pStyle w:val="A"/>
              <w:pBdr>
                <w:top w:val="none" w:sz="0" w:space="0" w:color="auto"/>
                <w:left w:val="none" w:sz="0" w:space="0" w:color="auto"/>
                <w:bottom w:val="none" w:sz="0" w:space="0" w:color="auto"/>
                <w:right w:val="none" w:sz="0" w:space="0" w:color="auto"/>
                <w:bar w:val="none" w:sz="0" w:color="auto"/>
              </w:pBdr>
              <w:ind w:firstLine="0"/>
              <w:jc w:val="center"/>
              <w:rPr>
                <w:rFonts w:ascii="宋体" w:cs="宋体"/>
                <w:b/>
                <w:bCs/>
              </w:rPr>
            </w:pPr>
            <w:r w:rsidRPr="003D41BD">
              <w:rPr>
                <w:rFonts w:ascii="宋体" w:hAnsi="宋体" w:cs="宋体"/>
                <w:b/>
                <w:bCs/>
              </w:rPr>
              <w:t>3</w:t>
            </w:r>
          </w:p>
        </w:tc>
      </w:tr>
      <w:tr w:rsidR="00576F68" w:rsidRPr="003D41BD" w:rsidTr="005A670D">
        <w:trPr>
          <w:trHeight w:val="403"/>
        </w:trPr>
        <w:tc>
          <w:tcPr>
            <w:tcW w:w="706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76F68" w:rsidRPr="003D41BD" w:rsidRDefault="00576F68" w:rsidP="005A670D">
            <w:pPr>
              <w:pStyle w:val="A"/>
              <w:pBdr>
                <w:top w:val="none" w:sz="0" w:space="0" w:color="auto"/>
                <w:left w:val="none" w:sz="0" w:space="0" w:color="auto"/>
                <w:bottom w:val="none" w:sz="0" w:space="0" w:color="auto"/>
                <w:right w:val="none" w:sz="0" w:space="0" w:color="auto"/>
                <w:bar w:val="none" w:sz="0" w:color="auto"/>
              </w:pBdr>
              <w:spacing w:line="276" w:lineRule="auto"/>
              <w:ind w:firstLine="0"/>
              <w:jc w:val="center"/>
              <w:rPr>
                <w:rFonts w:ascii="宋体" w:cs="宋体"/>
                <w:b/>
                <w:kern w:val="0"/>
                <w:lang w:val="zh-TW" w:eastAsia="zh-TW"/>
              </w:rPr>
            </w:pPr>
            <w:r w:rsidRPr="003D41BD">
              <w:rPr>
                <w:rFonts w:ascii="宋体" w:hAnsi="宋体" w:cs="宋体" w:hint="eastAsia"/>
                <w:b/>
                <w:kern w:val="0"/>
              </w:rPr>
              <w:t>合计：</w:t>
            </w:r>
          </w:p>
        </w:tc>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76F68" w:rsidRPr="003D41BD" w:rsidRDefault="00576F68" w:rsidP="005A670D">
            <w:pPr>
              <w:pStyle w:val="A"/>
              <w:pBdr>
                <w:top w:val="none" w:sz="0" w:space="0" w:color="auto"/>
                <w:left w:val="none" w:sz="0" w:space="0" w:color="auto"/>
                <w:bottom w:val="none" w:sz="0" w:space="0" w:color="auto"/>
                <w:right w:val="none" w:sz="0" w:space="0" w:color="auto"/>
                <w:bar w:val="none" w:sz="0" w:color="auto"/>
              </w:pBdr>
              <w:ind w:firstLine="0"/>
              <w:jc w:val="center"/>
              <w:rPr>
                <w:rFonts w:ascii="宋体" w:cs="宋体"/>
                <w:b/>
                <w:bCs/>
              </w:rPr>
            </w:pPr>
            <w:r w:rsidRPr="003D41BD">
              <w:rPr>
                <w:rFonts w:ascii="宋体" w:hAnsi="宋体" w:cs="宋体"/>
                <w:b/>
                <w:bCs/>
              </w:rPr>
              <w:t>3</w:t>
            </w:r>
            <w:r w:rsidRPr="003D41BD">
              <w:rPr>
                <w:rFonts w:ascii="宋体" w:cs="宋体"/>
                <w:b/>
                <w:bCs/>
              </w:rPr>
              <w:t>0</w:t>
            </w:r>
          </w:p>
        </w:tc>
      </w:tr>
    </w:tbl>
    <w:p w:rsidR="00576F68" w:rsidRPr="003D41BD" w:rsidRDefault="00576F68" w:rsidP="00B056B4">
      <w:pPr>
        <w:pStyle w:val="A"/>
        <w:pBdr>
          <w:top w:val="none" w:sz="0" w:space="0" w:color="auto"/>
          <w:left w:val="none" w:sz="0" w:space="0" w:color="auto"/>
          <w:bottom w:val="none" w:sz="0" w:space="0" w:color="auto"/>
          <w:right w:val="none" w:sz="0" w:space="0" w:color="auto"/>
          <w:bar w:val="none" w:sz="0" w:color="auto"/>
        </w:pBdr>
        <w:ind w:firstLine="0"/>
        <w:rPr>
          <w:rFonts w:ascii="宋体" w:cs="宋体"/>
          <w:b/>
          <w:bCs/>
          <w:lang w:val="zh-TW"/>
        </w:rPr>
      </w:pPr>
    </w:p>
    <w:p w:rsidR="00576F68" w:rsidRPr="003D41BD" w:rsidRDefault="00576F68" w:rsidP="00B056B4">
      <w:pPr>
        <w:pStyle w:val="A"/>
        <w:pBdr>
          <w:top w:val="none" w:sz="0" w:space="0" w:color="auto"/>
          <w:left w:val="none" w:sz="0" w:space="0" w:color="auto"/>
          <w:bottom w:val="none" w:sz="0" w:space="0" w:color="auto"/>
          <w:right w:val="none" w:sz="0" w:space="0" w:color="auto"/>
          <w:bar w:val="none" w:sz="0" w:color="auto"/>
        </w:pBdr>
        <w:ind w:firstLine="0"/>
        <w:rPr>
          <w:rFonts w:ascii="宋体" w:cs="宋体"/>
          <w:b/>
          <w:bCs/>
          <w:lang w:val="zh-TW"/>
        </w:rPr>
      </w:pPr>
    </w:p>
    <w:p w:rsidR="00576F68" w:rsidRPr="003D41BD" w:rsidRDefault="00576F68" w:rsidP="00B056B4">
      <w:pPr>
        <w:pStyle w:val="A"/>
        <w:pBdr>
          <w:top w:val="none" w:sz="0" w:space="0" w:color="auto"/>
          <w:left w:val="none" w:sz="0" w:space="0" w:color="auto"/>
          <w:bottom w:val="none" w:sz="0" w:space="0" w:color="auto"/>
          <w:right w:val="none" w:sz="0" w:space="0" w:color="auto"/>
          <w:bar w:val="none" w:sz="0" w:color="auto"/>
        </w:pBdr>
        <w:ind w:firstLine="0"/>
        <w:rPr>
          <w:rFonts w:ascii="宋体" w:cs="宋体"/>
          <w:b/>
          <w:bCs/>
          <w:lang w:val="zh-TW"/>
        </w:rPr>
      </w:pPr>
    </w:p>
    <w:p w:rsidR="00576F68" w:rsidRPr="003D41BD" w:rsidRDefault="00576F68" w:rsidP="00B056B4">
      <w:pPr>
        <w:pStyle w:val="A"/>
        <w:pBdr>
          <w:top w:val="none" w:sz="0" w:space="0" w:color="auto"/>
          <w:left w:val="none" w:sz="0" w:space="0" w:color="auto"/>
          <w:bottom w:val="none" w:sz="0" w:space="0" w:color="auto"/>
          <w:right w:val="none" w:sz="0" w:space="0" w:color="auto"/>
          <w:bar w:val="none" w:sz="0" w:color="auto"/>
        </w:pBdr>
        <w:ind w:firstLine="0"/>
        <w:rPr>
          <w:rFonts w:ascii="宋体" w:cs="宋体"/>
          <w:b/>
          <w:bCs/>
        </w:rPr>
      </w:pPr>
      <w:r w:rsidRPr="003D41BD">
        <w:rPr>
          <w:rFonts w:ascii="宋体" w:hAnsi="宋体" w:cs="宋体" w:hint="eastAsia"/>
          <w:b/>
          <w:bCs/>
          <w:lang w:val="zh-TW" w:eastAsia="zh-TW"/>
        </w:rPr>
        <w:t>附表二：</w:t>
      </w:r>
      <w:r w:rsidRPr="003D41BD">
        <w:rPr>
          <w:rFonts w:ascii="宋体" w:hAnsi="宋体" w:cs="宋体" w:hint="eastAsia"/>
          <w:b/>
          <w:bCs/>
          <w:lang w:val="zh-TW"/>
        </w:rPr>
        <w:t>服务承诺及业绩</w:t>
      </w:r>
      <w:r w:rsidRPr="003D41BD">
        <w:rPr>
          <w:rFonts w:ascii="宋体" w:hAnsi="宋体" w:cs="宋体" w:hint="eastAsia"/>
          <w:b/>
          <w:bCs/>
          <w:lang w:val="zh-TW" w:eastAsia="zh-TW"/>
        </w:rPr>
        <w:t>表</w:t>
      </w:r>
    </w:p>
    <w:tbl>
      <w:tblPr>
        <w:tblW w:w="893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821"/>
        <w:gridCol w:w="1144"/>
        <w:gridCol w:w="5692"/>
        <w:gridCol w:w="1275"/>
      </w:tblGrid>
      <w:tr w:rsidR="00576F68" w:rsidRPr="003D41BD" w:rsidTr="005A670D">
        <w:trPr>
          <w:trHeight w:val="158"/>
          <w:jc w:val="center"/>
        </w:trPr>
        <w:tc>
          <w:tcPr>
            <w:tcW w:w="8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76F68" w:rsidRPr="003D41BD" w:rsidRDefault="00576F68" w:rsidP="005A670D">
            <w:pPr>
              <w:pStyle w:val="A"/>
              <w:widowControl/>
              <w:pBdr>
                <w:top w:val="none" w:sz="0" w:space="0" w:color="auto"/>
                <w:left w:val="none" w:sz="0" w:space="0" w:color="auto"/>
                <w:bottom w:val="none" w:sz="0" w:space="0" w:color="auto"/>
                <w:right w:val="none" w:sz="0" w:space="0" w:color="auto"/>
                <w:bar w:val="none" w:sz="0" w:color="auto"/>
              </w:pBdr>
              <w:ind w:firstLine="0"/>
              <w:jc w:val="center"/>
              <w:rPr>
                <w:rFonts w:ascii="宋体"/>
                <w:kern w:val="0"/>
              </w:rPr>
            </w:pPr>
            <w:r w:rsidRPr="003D41BD">
              <w:rPr>
                <w:rFonts w:ascii="宋体" w:hAnsi="宋体" w:cs="宋体" w:hint="eastAsia"/>
                <w:b/>
                <w:bCs/>
                <w:kern w:val="0"/>
                <w:lang w:val="zh-TW" w:eastAsia="zh-TW"/>
              </w:rPr>
              <w:t>序号</w:t>
            </w:r>
          </w:p>
        </w:tc>
        <w:tc>
          <w:tcPr>
            <w:tcW w:w="11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76F68" w:rsidRPr="003D41BD" w:rsidRDefault="00576F68" w:rsidP="005A670D">
            <w:pPr>
              <w:pStyle w:val="A"/>
              <w:widowControl/>
              <w:pBdr>
                <w:top w:val="none" w:sz="0" w:space="0" w:color="auto"/>
                <w:left w:val="none" w:sz="0" w:space="0" w:color="auto"/>
                <w:bottom w:val="none" w:sz="0" w:space="0" w:color="auto"/>
                <w:right w:val="none" w:sz="0" w:space="0" w:color="auto"/>
                <w:bar w:val="none" w:sz="0" w:color="auto"/>
              </w:pBdr>
              <w:ind w:firstLine="0"/>
              <w:rPr>
                <w:rFonts w:ascii="宋体"/>
                <w:kern w:val="0"/>
              </w:rPr>
            </w:pPr>
            <w:r w:rsidRPr="003D41BD">
              <w:rPr>
                <w:rFonts w:ascii="宋体" w:hAnsi="宋体" w:cs="宋体" w:hint="eastAsia"/>
                <w:b/>
                <w:bCs/>
                <w:kern w:val="0"/>
                <w:lang w:val="zh-TW" w:eastAsia="zh-TW"/>
              </w:rPr>
              <w:t>评审项目</w:t>
            </w:r>
          </w:p>
        </w:tc>
        <w:tc>
          <w:tcPr>
            <w:tcW w:w="56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76F68" w:rsidRPr="003D41BD" w:rsidRDefault="00576F68" w:rsidP="005A670D">
            <w:pPr>
              <w:pStyle w:val="A"/>
              <w:widowControl/>
              <w:pBdr>
                <w:top w:val="none" w:sz="0" w:space="0" w:color="auto"/>
                <w:left w:val="none" w:sz="0" w:space="0" w:color="auto"/>
                <w:bottom w:val="none" w:sz="0" w:space="0" w:color="auto"/>
                <w:right w:val="none" w:sz="0" w:space="0" w:color="auto"/>
                <w:bar w:val="none" w:sz="0" w:color="auto"/>
              </w:pBdr>
              <w:ind w:firstLine="482"/>
              <w:jc w:val="center"/>
              <w:rPr>
                <w:rFonts w:ascii="宋体"/>
                <w:kern w:val="0"/>
              </w:rPr>
            </w:pPr>
            <w:r w:rsidRPr="003D41BD">
              <w:rPr>
                <w:rFonts w:ascii="宋体" w:hAnsi="宋体" w:cs="宋体" w:hint="eastAsia"/>
                <w:b/>
                <w:bCs/>
                <w:kern w:val="0"/>
                <w:lang w:val="zh-TW" w:eastAsia="zh-TW"/>
              </w:rPr>
              <w:t>评分细则</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76F68" w:rsidRPr="003D41BD" w:rsidRDefault="00576F68" w:rsidP="005A670D">
            <w:pPr>
              <w:pStyle w:val="A"/>
              <w:widowControl/>
              <w:pBdr>
                <w:top w:val="none" w:sz="0" w:space="0" w:color="auto"/>
                <w:left w:val="none" w:sz="0" w:space="0" w:color="auto"/>
                <w:bottom w:val="none" w:sz="0" w:space="0" w:color="auto"/>
                <w:right w:val="none" w:sz="0" w:space="0" w:color="auto"/>
                <w:bar w:val="none" w:sz="0" w:color="auto"/>
              </w:pBdr>
              <w:ind w:firstLine="0"/>
              <w:rPr>
                <w:rFonts w:ascii="宋体"/>
                <w:kern w:val="0"/>
              </w:rPr>
            </w:pPr>
            <w:r w:rsidRPr="003D41BD">
              <w:rPr>
                <w:rFonts w:ascii="宋体" w:hAnsi="宋体" w:cs="宋体" w:hint="eastAsia"/>
                <w:b/>
                <w:bCs/>
                <w:kern w:val="0"/>
                <w:lang w:val="zh-TW" w:eastAsia="zh-TW"/>
              </w:rPr>
              <w:t>单项分值</w:t>
            </w:r>
          </w:p>
        </w:tc>
      </w:tr>
      <w:tr w:rsidR="00576F68" w:rsidRPr="003D41BD" w:rsidTr="00C837D9">
        <w:trPr>
          <w:trHeight w:val="752"/>
          <w:jc w:val="center"/>
        </w:trPr>
        <w:tc>
          <w:tcPr>
            <w:tcW w:w="821" w:type="dxa"/>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rsidR="00576F68" w:rsidRPr="003D41BD" w:rsidRDefault="00576F68" w:rsidP="005A670D">
            <w:pPr>
              <w:pStyle w:val="A"/>
              <w:widowControl/>
              <w:pBdr>
                <w:top w:val="none" w:sz="0" w:space="0" w:color="auto"/>
                <w:left w:val="none" w:sz="0" w:space="0" w:color="auto"/>
                <w:bottom w:val="none" w:sz="0" w:space="0" w:color="auto"/>
                <w:right w:val="none" w:sz="0" w:space="0" w:color="auto"/>
                <w:bar w:val="none" w:sz="0" w:color="auto"/>
              </w:pBdr>
              <w:ind w:firstLine="198"/>
              <w:rPr>
                <w:rFonts w:ascii="宋体"/>
                <w:kern w:val="0"/>
              </w:rPr>
            </w:pPr>
            <w:r w:rsidRPr="003D41BD">
              <w:rPr>
                <w:rFonts w:ascii="宋体" w:hAnsi="宋体" w:cs="宋体"/>
                <w:b/>
                <w:bCs/>
                <w:kern w:val="0"/>
              </w:rPr>
              <w:t>1</w:t>
            </w:r>
          </w:p>
        </w:tc>
        <w:tc>
          <w:tcPr>
            <w:tcW w:w="1144" w:type="dxa"/>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rsidR="00576F68" w:rsidRPr="003D41BD" w:rsidRDefault="00576F68" w:rsidP="00C837D9">
            <w:pPr>
              <w:pStyle w:val="A"/>
              <w:pBdr>
                <w:top w:val="none" w:sz="0" w:space="0" w:color="auto"/>
                <w:left w:val="none" w:sz="0" w:space="0" w:color="auto"/>
                <w:bottom w:val="none" w:sz="0" w:space="0" w:color="auto"/>
                <w:right w:val="none" w:sz="0" w:space="0" w:color="auto"/>
                <w:bar w:val="none" w:sz="0" w:color="auto"/>
              </w:pBdr>
              <w:ind w:firstLine="0"/>
              <w:jc w:val="center"/>
              <w:rPr>
                <w:rFonts w:ascii="宋体"/>
                <w:kern w:val="0"/>
              </w:rPr>
            </w:pPr>
            <w:r w:rsidRPr="003D41BD">
              <w:rPr>
                <w:rFonts w:ascii="宋体" w:hAnsi="宋体" w:cs="宋体" w:hint="eastAsia"/>
                <w:lang w:val="zh-TW" w:eastAsia="zh-TW"/>
              </w:rPr>
              <w:t>服务</w:t>
            </w:r>
            <w:r w:rsidRPr="003D41BD">
              <w:rPr>
                <w:rFonts w:ascii="宋体" w:hAnsi="宋体" w:cs="宋体" w:hint="eastAsia"/>
                <w:lang w:val="zh-TW"/>
              </w:rPr>
              <w:t>承诺</w:t>
            </w:r>
          </w:p>
        </w:tc>
        <w:tc>
          <w:tcPr>
            <w:tcW w:w="56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76F68" w:rsidRPr="003D41BD" w:rsidRDefault="00576F68" w:rsidP="005A670D">
            <w:pPr>
              <w:pStyle w:val="A"/>
              <w:widowControl/>
              <w:pBdr>
                <w:top w:val="none" w:sz="0" w:space="0" w:color="auto"/>
                <w:left w:val="none" w:sz="0" w:space="0" w:color="auto"/>
                <w:bottom w:val="none" w:sz="0" w:space="0" w:color="auto"/>
                <w:right w:val="none" w:sz="0" w:space="0" w:color="auto"/>
                <w:bar w:val="none" w:sz="0" w:color="auto"/>
              </w:pBdr>
              <w:ind w:firstLine="0"/>
              <w:rPr>
                <w:rFonts w:ascii="宋体" w:cs="宋体"/>
                <w:kern w:val="0"/>
              </w:rPr>
            </w:pPr>
            <w:r w:rsidRPr="003D41BD">
              <w:rPr>
                <w:rFonts w:ascii="宋体" w:hAnsi="宋体" w:cs="宋体" w:hint="eastAsia"/>
                <w:kern w:val="0"/>
                <w:lang w:val="zh-TW" w:eastAsia="zh-TW"/>
              </w:rPr>
              <w:t>培训、安装、调试、验收</w:t>
            </w:r>
          </w:p>
          <w:p w:rsidR="00576F68" w:rsidRPr="003D41BD" w:rsidRDefault="00576F68" w:rsidP="000A2D18">
            <w:pPr>
              <w:pStyle w:val="A"/>
              <w:widowControl/>
              <w:pBdr>
                <w:top w:val="none" w:sz="0" w:space="0" w:color="auto"/>
                <w:left w:val="none" w:sz="0" w:space="0" w:color="auto"/>
                <w:bottom w:val="none" w:sz="0" w:space="0" w:color="auto"/>
                <w:right w:val="none" w:sz="0" w:space="0" w:color="auto"/>
                <w:bar w:val="none" w:sz="0" w:color="auto"/>
              </w:pBdr>
              <w:ind w:firstLine="0"/>
              <w:rPr>
                <w:rFonts w:ascii="宋体"/>
                <w:kern w:val="0"/>
              </w:rPr>
            </w:pPr>
            <w:r w:rsidRPr="003D41BD">
              <w:rPr>
                <w:rFonts w:ascii="宋体" w:hAnsi="宋体" w:cs="宋体" w:hint="eastAsia"/>
                <w:kern w:val="0"/>
                <w:lang w:val="zh-TW" w:eastAsia="zh-TW"/>
              </w:rPr>
              <w:t>满足招标文件要求</w:t>
            </w:r>
            <w:r w:rsidRPr="003D41BD">
              <w:rPr>
                <w:rFonts w:ascii="宋体" w:hAnsi="宋体" w:cs="宋体"/>
                <w:kern w:val="0"/>
              </w:rPr>
              <w:t>4</w:t>
            </w:r>
            <w:r w:rsidRPr="003D41BD">
              <w:rPr>
                <w:rFonts w:ascii="宋体" w:hAnsi="宋体" w:cs="宋体" w:hint="eastAsia"/>
                <w:kern w:val="0"/>
                <w:lang w:val="zh-TW" w:eastAsia="zh-TW"/>
              </w:rPr>
              <w:t>分，无承诺或不满足</w:t>
            </w:r>
            <w:r w:rsidRPr="003D41BD">
              <w:rPr>
                <w:rFonts w:ascii="宋体" w:cs="宋体"/>
                <w:kern w:val="0"/>
              </w:rPr>
              <w:t>0</w:t>
            </w:r>
            <w:r w:rsidRPr="003D41BD">
              <w:rPr>
                <w:rFonts w:ascii="宋体" w:hAnsi="宋体" w:cs="宋体" w:hint="eastAsia"/>
                <w:kern w:val="0"/>
                <w:lang w:val="zh-TW" w:eastAsia="zh-TW"/>
              </w:rPr>
              <w:t>分。</w:t>
            </w:r>
          </w:p>
        </w:tc>
        <w:tc>
          <w:tcPr>
            <w:tcW w:w="1275" w:type="dxa"/>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rsidR="00576F68" w:rsidRPr="003D41BD" w:rsidRDefault="00576F68" w:rsidP="000C6881">
            <w:pPr>
              <w:pStyle w:val="A"/>
              <w:pBdr>
                <w:top w:val="none" w:sz="0" w:space="0" w:color="auto"/>
                <w:left w:val="none" w:sz="0" w:space="0" w:color="auto"/>
                <w:bottom w:val="none" w:sz="0" w:space="0" w:color="auto"/>
                <w:right w:val="none" w:sz="0" w:space="0" w:color="auto"/>
                <w:bar w:val="none" w:sz="0" w:color="auto"/>
              </w:pBdr>
              <w:ind w:firstLine="0"/>
              <w:jc w:val="center"/>
              <w:rPr>
                <w:rFonts w:ascii="宋体" w:cs="宋体"/>
                <w:b/>
                <w:bCs/>
              </w:rPr>
            </w:pPr>
            <w:r w:rsidRPr="003D41BD">
              <w:rPr>
                <w:rFonts w:ascii="宋体" w:hAnsi="宋体" w:cs="宋体"/>
                <w:b/>
                <w:bCs/>
              </w:rPr>
              <w:t>15</w:t>
            </w:r>
          </w:p>
        </w:tc>
      </w:tr>
      <w:tr w:rsidR="00576F68" w:rsidRPr="003D41BD" w:rsidTr="005A670D">
        <w:trPr>
          <w:trHeight w:val="923"/>
          <w:jc w:val="center"/>
        </w:trPr>
        <w:tc>
          <w:tcPr>
            <w:tcW w:w="821" w:type="dxa"/>
            <w:vMerge/>
            <w:tcBorders>
              <w:left w:val="single" w:sz="4" w:space="0" w:color="000000"/>
              <w:right w:val="single" w:sz="4" w:space="0" w:color="000000"/>
            </w:tcBorders>
          </w:tcPr>
          <w:p w:rsidR="00576F68" w:rsidRPr="003D41BD" w:rsidRDefault="00576F68" w:rsidP="005A670D">
            <w:pPr>
              <w:rPr>
                <w:rFonts w:ascii="宋体"/>
                <w:kern w:val="0"/>
                <w:sz w:val="24"/>
                <w:szCs w:val="24"/>
              </w:rPr>
            </w:pPr>
          </w:p>
        </w:tc>
        <w:tc>
          <w:tcPr>
            <w:tcW w:w="1144" w:type="dxa"/>
            <w:vMerge/>
            <w:tcBorders>
              <w:left w:val="single" w:sz="4" w:space="0" w:color="000000"/>
              <w:right w:val="single" w:sz="4" w:space="0" w:color="000000"/>
            </w:tcBorders>
          </w:tcPr>
          <w:p w:rsidR="00576F68" w:rsidRPr="003D41BD" w:rsidRDefault="00576F68" w:rsidP="005A670D">
            <w:pPr>
              <w:rPr>
                <w:rFonts w:ascii="宋体"/>
                <w:kern w:val="0"/>
                <w:sz w:val="24"/>
                <w:szCs w:val="24"/>
              </w:rPr>
            </w:pPr>
          </w:p>
        </w:tc>
        <w:tc>
          <w:tcPr>
            <w:tcW w:w="56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76F68" w:rsidRPr="003D41BD" w:rsidRDefault="00576F68" w:rsidP="005A670D">
            <w:pPr>
              <w:pStyle w:val="A"/>
              <w:widowControl/>
              <w:pBdr>
                <w:top w:val="none" w:sz="0" w:space="0" w:color="auto"/>
                <w:left w:val="none" w:sz="0" w:space="0" w:color="auto"/>
                <w:bottom w:val="none" w:sz="0" w:space="0" w:color="auto"/>
                <w:right w:val="none" w:sz="0" w:space="0" w:color="auto"/>
                <w:bar w:val="none" w:sz="0" w:color="auto"/>
              </w:pBdr>
              <w:spacing w:line="276" w:lineRule="auto"/>
              <w:ind w:firstLine="0"/>
              <w:rPr>
                <w:rFonts w:ascii="宋体" w:cs="宋体"/>
                <w:kern w:val="0"/>
              </w:rPr>
            </w:pPr>
            <w:r w:rsidRPr="003D41BD">
              <w:rPr>
                <w:rFonts w:ascii="宋体" w:hAnsi="宋体" w:cs="宋体" w:hint="eastAsia"/>
                <w:kern w:val="0"/>
                <w:lang w:val="zh-TW" w:eastAsia="zh-TW"/>
              </w:rPr>
              <w:t>售后服务计划</w:t>
            </w:r>
          </w:p>
          <w:p w:rsidR="00576F68" w:rsidRPr="003D41BD" w:rsidRDefault="00576F68" w:rsidP="000A2D18">
            <w:pPr>
              <w:pStyle w:val="A"/>
              <w:widowControl/>
              <w:pBdr>
                <w:top w:val="none" w:sz="0" w:space="0" w:color="auto"/>
                <w:left w:val="none" w:sz="0" w:space="0" w:color="auto"/>
                <w:bottom w:val="none" w:sz="0" w:space="0" w:color="auto"/>
                <w:right w:val="none" w:sz="0" w:space="0" w:color="auto"/>
                <w:bar w:val="none" w:sz="0" w:color="auto"/>
              </w:pBdr>
              <w:spacing w:line="276" w:lineRule="auto"/>
              <w:ind w:firstLine="0"/>
              <w:rPr>
                <w:rFonts w:ascii="宋体"/>
                <w:kern w:val="0"/>
              </w:rPr>
            </w:pPr>
            <w:r w:rsidRPr="003D41BD">
              <w:rPr>
                <w:rFonts w:ascii="宋体" w:hAnsi="宋体" w:cs="宋体" w:hint="eastAsia"/>
                <w:kern w:val="0"/>
                <w:lang w:val="zh-TW" w:eastAsia="zh-TW"/>
              </w:rPr>
              <w:t>售后服务计划详细完善</w:t>
            </w:r>
            <w:r w:rsidRPr="003D41BD">
              <w:rPr>
                <w:rFonts w:ascii="宋体" w:hAnsi="宋体" w:cs="宋体"/>
                <w:kern w:val="0"/>
              </w:rPr>
              <w:t>4</w:t>
            </w:r>
            <w:r w:rsidRPr="003D41BD">
              <w:rPr>
                <w:rFonts w:ascii="宋体" w:hAnsi="宋体" w:cs="宋体" w:hint="eastAsia"/>
                <w:kern w:val="0"/>
                <w:lang w:val="zh-TW" w:eastAsia="zh-TW"/>
              </w:rPr>
              <w:t>分，无承诺或不满足得</w:t>
            </w:r>
            <w:r w:rsidRPr="003D41BD">
              <w:rPr>
                <w:rFonts w:ascii="宋体" w:cs="宋体"/>
                <w:kern w:val="0"/>
              </w:rPr>
              <w:t>0</w:t>
            </w:r>
            <w:r w:rsidRPr="003D41BD">
              <w:rPr>
                <w:rFonts w:ascii="宋体" w:hAnsi="宋体" w:cs="宋体" w:hint="eastAsia"/>
                <w:kern w:val="0"/>
                <w:lang w:val="zh-TW" w:eastAsia="zh-TW"/>
              </w:rPr>
              <w:t>分。</w:t>
            </w:r>
          </w:p>
        </w:tc>
        <w:tc>
          <w:tcPr>
            <w:tcW w:w="1275" w:type="dxa"/>
            <w:vMerge/>
            <w:tcBorders>
              <w:left w:val="single" w:sz="4" w:space="0" w:color="000000"/>
              <w:right w:val="single" w:sz="4" w:space="0" w:color="000000"/>
            </w:tcBorders>
          </w:tcPr>
          <w:p w:rsidR="00576F68" w:rsidRPr="003D41BD" w:rsidRDefault="00576F68" w:rsidP="005A670D">
            <w:pPr>
              <w:rPr>
                <w:rFonts w:ascii="宋体"/>
                <w:kern w:val="0"/>
                <w:sz w:val="24"/>
                <w:szCs w:val="24"/>
              </w:rPr>
            </w:pPr>
          </w:p>
        </w:tc>
      </w:tr>
      <w:tr w:rsidR="00576F68" w:rsidRPr="003D41BD" w:rsidTr="005A670D">
        <w:trPr>
          <w:trHeight w:val="691"/>
          <w:jc w:val="center"/>
        </w:trPr>
        <w:tc>
          <w:tcPr>
            <w:tcW w:w="821" w:type="dxa"/>
            <w:vMerge/>
            <w:tcBorders>
              <w:left w:val="single" w:sz="4" w:space="0" w:color="000000"/>
              <w:right w:val="single" w:sz="4" w:space="0" w:color="000000"/>
            </w:tcBorders>
          </w:tcPr>
          <w:p w:rsidR="00576F68" w:rsidRPr="003D41BD" w:rsidRDefault="00576F68" w:rsidP="005A670D">
            <w:pPr>
              <w:rPr>
                <w:rFonts w:ascii="宋体"/>
                <w:kern w:val="0"/>
                <w:sz w:val="24"/>
                <w:szCs w:val="24"/>
              </w:rPr>
            </w:pPr>
          </w:p>
        </w:tc>
        <w:tc>
          <w:tcPr>
            <w:tcW w:w="1144" w:type="dxa"/>
            <w:vMerge/>
            <w:tcBorders>
              <w:left w:val="single" w:sz="4" w:space="0" w:color="000000"/>
              <w:right w:val="single" w:sz="4" w:space="0" w:color="000000"/>
            </w:tcBorders>
          </w:tcPr>
          <w:p w:rsidR="00576F68" w:rsidRPr="003D41BD" w:rsidRDefault="00576F68" w:rsidP="005A670D">
            <w:pPr>
              <w:rPr>
                <w:rFonts w:ascii="宋体"/>
                <w:kern w:val="0"/>
                <w:sz w:val="24"/>
                <w:szCs w:val="24"/>
              </w:rPr>
            </w:pPr>
          </w:p>
        </w:tc>
        <w:tc>
          <w:tcPr>
            <w:tcW w:w="56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76F68" w:rsidRPr="003D41BD" w:rsidRDefault="00576F68" w:rsidP="005A670D">
            <w:pPr>
              <w:pStyle w:val="A"/>
              <w:widowControl/>
              <w:pBdr>
                <w:top w:val="none" w:sz="0" w:space="0" w:color="auto"/>
                <w:left w:val="none" w:sz="0" w:space="0" w:color="auto"/>
                <w:bottom w:val="none" w:sz="0" w:space="0" w:color="auto"/>
                <w:right w:val="none" w:sz="0" w:space="0" w:color="auto"/>
                <w:bar w:val="none" w:sz="0" w:color="auto"/>
              </w:pBdr>
              <w:ind w:firstLine="0"/>
              <w:rPr>
                <w:rFonts w:ascii="宋体" w:cs="宋体"/>
                <w:kern w:val="0"/>
                <w:lang w:val="zh-TW"/>
              </w:rPr>
            </w:pPr>
            <w:r w:rsidRPr="003D41BD">
              <w:rPr>
                <w:rFonts w:ascii="宋体" w:hAnsi="宋体" w:cs="宋体" w:hint="eastAsia"/>
                <w:kern w:val="0"/>
                <w:lang w:val="zh-TW" w:eastAsia="zh-TW"/>
              </w:rPr>
              <w:t>售后服务故障响应</w:t>
            </w:r>
          </w:p>
          <w:p w:rsidR="00576F68" w:rsidRPr="003D41BD" w:rsidRDefault="00576F68" w:rsidP="005A670D">
            <w:pPr>
              <w:pStyle w:val="A"/>
              <w:widowControl/>
              <w:pBdr>
                <w:top w:val="none" w:sz="0" w:space="0" w:color="auto"/>
                <w:left w:val="none" w:sz="0" w:space="0" w:color="auto"/>
                <w:bottom w:val="none" w:sz="0" w:space="0" w:color="auto"/>
                <w:right w:val="none" w:sz="0" w:space="0" w:color="auto"/>
                <w:bar w:val="none" w:sz="0" w:color="auto"/>
              </w:pBdr>
              <w:ind w:firstLine="0"/>
              <w:rPr>
                <w:rFonts w:ascii="宋体"/>
                <w:kern w:val="0"/>
              </w:rPr>
            </w:pPr>
            <w:r w:rsidRPr="003D41BD">
              <w:rPr>
                <w:rFonts w:ascii="宋体" w:hAnsi="宋体" w:cs="宋体" w:hint="eastAsia"/>
                <w:kern w:val="0"/>
                <w:lang w:val="zh-TW"/>
              </w:rPr>
              <w:t>提供每周</w:t>
            </w:r>
            <w:r w:rsidRPr="003D41BD">
              <w:rPr>
                <w:rFonts w:ascii="宋体" w:hAnsi="宋体" w:cs="宋体"/>
                <w:kern w:val="0"/>
                <w:lang w:val="zh-TW"/>
              </w:rPr>
              <w:t>5</w:t>
            </w:r>
            <w:r w:rsidRPr="003D41BD">
              <w:rPr>
                <w:rFonts w:ascii="宋体" w:hAnsi="宋体" w:cs="宋体" w:hint="eastAsia"/>
                <w:kern w:val="0"/>
                <w:lang w:val="zh-TW"/>
              </w:rPr>
              <w:t>天</w:t>
            </w:r>
            <w:r w:rsidRPr="003D41BD">
              <w:rPr>
                <w:rFonts w:ascii="宋体" w:hAnsi="宋体" w:cs="宋体"/>
                <w:kern w:val="0"/>
                <w:lang w:val="zh-TW"/>
              </w:rPr>
              <w:t>*8</w:t>
            </w:r>
            <w:r w:rsidRPr="003D41BD">
              <w:rPr>
                <w:rFonts w:ascii="宋体" w:hAnsi="宋体" w:cs="宋体" w:hint="eastAsia"/>
                <w:kern w:val="0"/>
                <w:lang w:val="zh-TW"/>
              </w:rPr>
              <w:t>小时故障响应并及时处理得</w:t>
            </w:r>
            <w:r w:rsidRPr="003D41BD">
              <w:rPr>
                <w:rFonts w:ascii="宋体" w:hAnsi="宋体" w:cs="宋体"/>
                <w:kern w:val="0"/>
                <w:lang w:val="zh-TW"/>
              </w:rPr>
              <w:t>1</w:t>
            </w:r>
            <w:r w:rsidRPr="003D41BD">
              <w:rPr>
                <w:rFonts w:ascii="宋体" w:hAnsi="宋体" w:cs="宋体" w:hint="eastAsia"/>
                <w:kern w:val="0"/>
                <w:lang w:val="zh-TW"/>
              </w:rPr>
              <w:t>分，提供每周</w:t>
            </w:r>
            <w:r w:rsidRPr="003D41BD">
              <w:rPr>
                <w:rFonts w:ascii="宋体" w:hAnsi="宋体" w:cs="宋体"/>
                <w:kern w:val="0"/>
                <w:lang w:val="zh-TW"/>
              </w:rPr>
              <w:t>7</w:t>
            </w:r>
            <w:r w:rsidRPr="003D41BD">
              <w:rPr>
                <w:rFonts w:ascii="宋体" w:hAnsi="宋体" w:cs="宋体" w:hint="eastAsia"/>
                <w:kern w:val="0"/>
                <w:lang w:val="zh-TW"/>
              </w:rPr>
              <w:t>天</w:t>
            </w:r>
            <w:r w:rsidRPr="003D41BD">
              <w:rPr>
                <w:rFonts w:ascii="宋体" w:hAnsi="宋体" w:cs="宋体"/>
                <w:kern w:val="0"/>
                <w:lang w:val="zh-TW"/>
              </w:rPr>
              <w:t>*8</w:t>
            </w:r>
            <w:r w:rsidRPr="003D41BD">
              <w:rPr>
                <w:rFonts w:ascii="宋体" w:hAnsi="宋体" w:cs="宋体" w:hint="eastAsia"/>
                <w:kern w:val="0"/>
                <w:lang w:val="zh-TW"/>
              </w:rPr>
              <w:t>小时故障响应并及时处理得</w:t>
            </w:r>
            <w:r w:rsidRPr="003D41BD">
              <w:rPr>
                <w:rFonts w:ascii="宋体" w:hAnsi="宋体" w:cs="宋体"/>
                <w:kern w:val="0"/>
                <w:lang w:val="zh-TW"/>
              </w:rPr>
              <w:t>2</w:t>
            </w:r>
            <w:r w:rsidRPr="003D41BD">
              <w:rPr>
                <w:rFonts w:ascii="宋体" w:hAnsi="宋体" w:cs="宋体" w:hint="eastAsia"/>
                <w:kern w:val="0"/>
                <w:lang w:val="zh-TW"/>
              </w:rPr>
              <w:t>分，提供每周</w:t>
            </w:r>
            <w:r w:rsidRPr="003D41BD">
              <w:rPr>
                <w:rFonts w:ascii="宋体" w:hAnsi="宋体" w:cs="宋体"/>
                <w:kern w:val="0"/>
                <w:lang w:val="zh-TW"/>
              </w:rPr>
              <w:t>5*24</w:t>
            </w:r>
            <w:r w:rsidRPr="003D41BD">
              <w:rPr>
                <w:rFonts w:ascii="宋体" w:hAnsi="宋体" w:cs="宋体" w:hint="eastAsia"/>
                <w:kern w:val="0"/>
                <w:lang w:val="zh-TW"/>
              </w:rPr>
              <w:t>小时故障响应并及时处理得</w:t>
            </w:r>
            <w:r w:rsidRPr="003D41BD">
              <w:rPr>
                <w:rFonts w:ascii="宋体" w:hAnsi="宋体" w:cs="宋体"/>
                <w:kern w:val="0"/>
                <w:lang w:val="zh-TW"/>
              </w:rPr>
              <w:t>3</w:t>
            </w:r>
            <w:r w:rsidRPr="003D41BD">
              <w:rPr>
                <w:rFonts w:ascii="宋体" w:hAnsi="宋体" w:cs="宋体" w:hint="eastAsia"/>
                <w:kern w:val="0"/>
                <w:lang w:val="zh-TW"/>
              </w:rPr>
              <w:t>分，提供每周</w:t>
            </w:r>
            <w:r w:rsidRPr="003D41BD">
              <w:rPr>
                <w:rFonts w:ascii="宋体" w:hAnsi="宋体" w:cs="宋体"/>
                <w:kern w:val="0"/>
                <w:lang w:val="zh-TW"/>
              </w:rPr>
              <w:t>7*24</w:t>
            </w:r>
            <w:r w:rsidRPr="003D41BD">
              <w:rPr>
                <w:rFonts w:ascii="宋体" w:hAnsi="宋体" w:cs="宋体" w:hint="eastAsia"/>
                <w:kern w:val="0"/>
                <w:lang w:val="zh-TW"/>
              </w:rPr>
              <w:t>小时故障响应并及时处理得</w:t>
            </w:r>
            <w:r w:rsidRPr="003D41BD">
              <w:rPr>
                <w:rFonts w:ascii="宋体" w:hAnsi="宋体" w:cs="宋体"/>
                <w:kern w:val="0"/>
                <w:lang w:val="zh-TW"/>
              </w:rPr>
              <w:t>5</w:t>
            </w:r>
            <w:r w:rsidRPr="003D41BD">
              <w:rPr>
                <w:rFonts w:ascii="宋体" w:hAnsi="宋体" w:cs="宋体" w:hint="eastAsia"/>
                <w:kern w:val="0"/>
                <w:lang w:val="zh-TW"/>
              </w:rPr>
              <w:t>分。否则不得分。</w:t>
            </w:r>
          </w:p>
        </w:tc>
        <w:tc>
          <w:tcPr>
            <w:tcW w:w="1275" w:type="dxa"/>
            <w:vMerge/>
            <w:tcBorders>
              <w:left w:val="single" w:sz="4" w:space="0" w:color="000000"/>
              <w:right w:val="single" w:sz="4" w:space="0" w:color="000000"/>
            </w:tcBorders>
          </w:tcPr>
          <w:p w:rsidR="00576F68" w:rsidRPr="003D41BD" w:rsidRDefault="00576F68" w:rsidP="005A670D">
            <w:pPr>
              <w:rPr>
                <w:rFonts w:ascii="宋体"/>
                <w:kern w:val="0"/>
                <w:sz w:val="24"/>
                <w:szCs w:val="24"/>
              </w:rPr>
            </w:pPr>
          </w:p>
        </w:tc>
      </w:tr>
      <w:tr w:rsidR="00576F68" w:rsidRPr="003D41BD" w:rsidTr="005A670D">
        <w:trPr>
          <w:trHeight w:val="105"/>
          <w:jc w:val="center"/>
        </w:trPr>
        <w:tc>
          <w:tcPr>
            <w:tcW w:w="821" w:type="dxa"/>
            <w:vMerge/>
            <w:tcBorders>
              <w:left w:val="single" w:sz="4" w:space="0" w:color="000000"/>
              <w:bottom w:val="single" w:sz="4" w:space="0" w:color="000000"/>
              <w:right w:val="single" w:sz="4" w:space="0" w:color="000000"/>
            </w:tcBorders>
          </w:tcPr>
          <w:p w:rsidR="00576F68" w:rsidRPr="003D41BD" w:rsidRDefault="00576F68" w:rsidP="005A670D">
            <w:pPr>
              <w:rPr>
                <w:rFonts w:ascii="宋体"/>
                <w:kern w:val="0"/>
                <w:sz w:val="24"/>
                <w:szCs w:val="24"/>
              </w:rPr>
            </w:pPr>
          </w:p>
        </w:tc>
        <w:tc>
          <w:tcPr>
            <w:tcW w:w="1144" w:type="dxa"/>
            <w:vMerge/>
            <w:tcBorders>
              <w:left w:val="single" w:sz="4" w:space="0" w:color="000000"/>
              <w:bottom w:val="single" w:sz="4" w:space="0" w:color="000000"/>
              <w:right w:val="single" w:sz="4" w:space="0" w:color="000000"/>
            </w:tcBorders>
          </w:tcPr>
          <w:p w:rsidR="00576F68" w:rsidRPr="003D41BD" w:rsidRDefault="00576F68" w:rsidP="005A670D">
            <w:pPr>
              <w:rPr>
                <w:rFonts w:ascii="宋体"/>
                <w:kern w:val="0"/>
                <w:sz w:val="24"/>
                <w:szCs w:val="24"/>
              </w:rPr>
            </w:pPr>
          </w:p>
        </w:tc>
        <w:tc>
          <w:tcPr>
            <w:tcW w:w="56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76F68" w:rsidRPr="003D41BD" w:rsidRDefault="00576F68" w:rsidP="005A670D">
            <w:pPr>
              <w:pStyle w:val="A"/>
              <w:widowControl/>
              <w:pBdr>
                <w:top w:val="none" w:sz="0" w:space="0" w:color="auto"/>
                <w:left w:val="none" w:sz="0" w:space="0" w:color="auto"/>
                <w:bottom w:val="none" w:sz="0" w:space="0" w:color="auto"/>
                <w:right w:val="none" w:sz="0" w:space="0" w:color="auto"/>
                <w:bar w:val="none" w:sz="0" w:color="auto"/>
              </w:pBdr>
              <w:ind w:firstLine="0"/>
              <w:jc w:val="left"/>
              <w:rPr>
                <w:rFonts w:ascii="宋体" w:cs="宋体"/>
                <w:spacing w:val="2"/>
                <w:kern w:val="0"/>
              </w:rPr>
            </w:pPr>
            <w:r w:rsidRPr="003D41BD">
              <w:rPr>
                <w:rFonts w:ascii="宋体" w:hAnsi="宋体" w:cs="宋体" w:hint="eastAsia"/>
                <w:spacing w:val="2"/>
                <w:kern w:val="0"/>
                <w:lang w:val="zh-TW" w:eastAsia="zh-TW"/>
              </w:rPr>
              <w:t>专用纸张服务：</w:t>
            </w:r>
          </w:p>
          <w:p w:rsidR="00576F68" w:rsidRPr="003D41BD" w:rsidRDefault="00576F68" w:rsidP="00F00A98">
            <w:pPr>
              <w:pStyle w:val="A"/>
              <w:widowControl/>
              <w:pBdr>
                <w:top w:val="none" w:sz="0" w:space="0" w:color="auto"/>
                <w:left w:val="none" w:sz="0" w:space="0" w:color="auto"/>
                <w:bottom w:val="none" w:sz="0" w:space="0" w:color="auto"/>
                <w:right w:val="none" w:sz="0" w:space="0" w:color="auto"/>
                <w:bar w:val="none" w:sz="0" w:color="auto"/>
              </w:pBdr>
              <w:ind w:firstLine="0"/>
              <w:rPr>
                <w:rFonts w:ascii="宋体"/>
                <w:kern w:val="0"/>
              </w:rPr>
            </w:pPr>
            <w:r w:rsidRPr="003D41BD">
              <w:rPr>
                <w:rFonts w:ascii="宋体" w:hAnsi="宋体" w:cs="宋体" w:hint="eastAsia"/>
                <w:kern w:val="0"/>
                <w:lang w:val="zh-TW" w:eastAsia="zh-TW"/>
              </w:rPr>
              <w:t>满足招标文件要求</w:t>
            </w:r>
            <w:r w:rsidRPr="003D41BD">
              <w:rPr>
                <w:rFonts w:ascii="宋体" w:hAnsi="宋体" w:cs="宋体"/>
                <w:kern w:val="0"/>
              </w:rPr>
              <w:t>2</w:t>
            </w:r>
            <w:r w:rsidRPr="003D41BD">
              <w:rPr>
                <w:rFonts w:ascii="宋体" w:hAnsi="宋体" w:cs="宋体" w:hint="eastAsia"/>
                <w:kern w:val="0"/>
                <w:lang w:val="zh-TW" w:eastAsia="zh-TW"/>
              </w:rPr>
              <w:t>分，不满足不得分。</w:t>
            </w:r>
          </w:p>
        </w:tc>
        <w:tc>
          <w:tcPr>
            <w:tcW w:w="1275" w:type="dxa"/>
            <w:vMerge/>
            <w:tcBorders>
              <w:left w:val="single" w:sz="4" w:space="0" w:color="000000"/>
              <w:bottom w:val="single" w:sz="4" w:space="0" w:color="000000"/>
              <w:right w:val="single" w:sz="4" w:space="0" w:color="000000"/>
            </w:tcBorders>
          </w:tcPr>
          <w:p w:rsidR="00576F68" w:rsidRPr="003D41BD" w:rsidRDefault="00576F68" w:rsidP="005A670D">
            <w:pPr>
              <w:rPr>
                <w:rFonts w:ascii="宋体"/>
                <w:kern w:val="0"/>
                <w:sz w:val="24"/>
                <w:szCs w:val="24"/>
              </w:rPr>
            </w:pPr>
          </w:p>
        </w:tc>
      </w:tr>
      <w:tr w:rsidR="00576F68" w:rsidRPr="003D41BD" w:rsidTr="00C837D9">
        <w:trPr>
          <w:trHeight w:val="105"/>
          <w:jc w:val="center"/>
        </w:trPr>
        <w:tc>
          <w:tcPr>
            <w:tcW w:w="821" w:type="dxa"/>
            <w:tcBorders>
              <w:left w:val="single" w:sz="4" w:space="0" w:color="000000"/>
              <w:bottom w:val="single" w:sz="4" w:space="0" w:color="000000"/>
              <w:right w:val="single" w:sz="4" w:space="0" w:color="000000"/>
            </w:tcBorders>
          </w:tcPr>
          <w:p w:rsidR="00576F68" w:rsidRPr="003D41BD" w:rsidRDefault="00576F68" w:rsidP="005A670D">
            <w:pPr>
              <w:rPr>
                <w:rFonts w:ascii="宋体"/>
                <w:kern w:val="0"/>
                <w:sz w:val="24"/>
                <w:szCs w:val="24"/>
              </w:rPr>
            </w:pPr>
            <w:r w:rsidRPr="003D41BD">
              <w:rPr>
                <w:rFonts w:ascii="宋体" w:hAnsi="宋体" w:cs="宋体"/>
                <w:b/>
                <w:bCs/>
                <w:kern w:val="0"/>
              </w:rPr>
              <w:t>2</w:t>
            </w:r>
          </w:p>
        </w:tc>
        <w:tc>
          <w:tcPr>
            <w:tcW w:w="1144" w:type="dxa"/>
            <w:tcBorders>
              <w:left w:val="single" w:sz="4" w:space="0" w:color="000000"/>
              <w:bottom w:val="single" w:sz="4" w:space="0" w:color="000000"/>
              <w:right w:val="single" w:sz="4" w:space="0" w:color="000000"/>
            </w:tcBorders>
            <w:vAlign w:val="center"/>
          </w:tcPr>
          <w:p w:rsidR="00576F68" w:rsidRPr="003D41BD" w:rsidRDefault="00576F68" w:rsidP="00C837D9">
            <w:pPr>
              <w:pStyle w:val="A"/>
              <w:pBdr>
                <w:top w:val="none" w:sz="0" w:space="0" w:color="auto"/>
                <w:left w:val="none" w:sz="0" w:space="0" w:color="auto"/>
                <w:bottom w:val="none" w:sz="0" w:space="0" w:color="auto"/>
                <w:right w:val="none" w:sz="0" w:space="0" w:color="auto"/>
                <w:bar w:val="none" w:sz="0" w:color="auto"/>
              </w:pBdr>
              <w:spacing w:line="276" w:lineRule="auto"/>
              <w:ind w:firstLine="0"/>
              <w:jc w:val="center"/>
              <w:rPr>
                <w:rFonts w:ascii="宋体"/>
                <w:kern w:val="0"/>
              </w:rPr>
            </w:pPr>
            <w:r w:rsidRPr="003D41BD">
              <w:rPr>
                <w:rFonts w:ascii="宋体" w:hAnsi="宋体" w:cs="宋体" w:hint="eastAsia"/>
                <w:lang w:val="zh-TW"/>
              </w:rPr>
              <w:t>成功案例</w:t>
            </w:r>
          </w:p>
        </w:tc>
        <w:tc>
          <w:tcPr>
            <w:tcW w:w="56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76F68" w:rsidRPr="003D41BD" w:rsidRDefault="00576F68" w:rsidP="005A670D">
            <w:pPr>
              <w:pStyle w:val="A"/>
              <w:widowControl/>
              <w:pBdr>
                <w:top w:val="none" w:sz="0" w:space="0" w:color="auto"/>
                <w:left w:val="none" w:sz="0" w:space="0" w:color="auto"/>
                <w:bottom w:val="none" w:sz="0" w:space="0" w:color="auto"/>
                <w:right w:val="none" w:sz="0" w:space="0" w:color="auto"/>
                <w:bar w:val="none" w:sz="0" w:color="auto"/>
              </w:pBdr>
              <w:ind w:firstLine="0"/>
              <w:jc w:val="left"/>
              <w:rPr>
                <w:rFonts w:ascii="宋体" w:cs="宋体"/>
                <w:spacing w:val="2"/>
                <w:kern w:val="0"/>
                <w:lang w:val="zh-TW" w:eastAsia="zh-TW"/>
              </w:rPr>
            </w:pPr>
            <w:r w:rsidRPr="003D41BD">
              <w:rPr>
                <w:rFonts w:ascii="宋体" w:hAnsi="宋体" w:cs="宋体" w:hint="eastAsia"/>
                <w:kern w:val="0"/>
                <w:lang w:val="zh-TW" w:eastAsia="zh-TW"/>
              </w:rPr>
              <w:t>投标人所投学生自助打印服务产品拥有高校用户</w:t>
            </w:r>
            <w:r w:rsidRPr="003D41BD">
              <w:rPr>
                <w:rFonts w:ascii="宋体" w:hAnsi="宋体" w:cs="宋体"/>
                <w:kern w:val="0"/>
              </w:rPr>
              <w:t>5-8</w:t>
            </w:r>
            <w:r w:rsidRPr="003D41BD">
              <w:rPr>
                <w:rFonts w:ascii="宋体" w:hAnsi="宋体" w:cs="宋体" w:hint="eastAsia"/>
                <w:kern w:val="0"/>
                <w:lang w:val="zh-TW" w:eastAsia="zh-TW"/>
              </w:rPr>
              <w:t>个案例得</w:t>
            </w:r>
            <w:r w:rsidRPr="003D41BD">
              <w:rPr>
                <w:rFonts w:ascii="宋体" w:hAnsi="宋体" w:cs="宋体"/>
                <w:kern w:val="0"/>
              </w:rPr>
              <w:t>3</w:t>
            </w:r>
            <w:r w:rsidRPr="003D41BD">
              <w:rPr>
                <w:rFonts w:ascii="宋体" w:hAnsi="宋体" w:cs="宋体" w:hint="eastAsia"/>
                <w:kern w:val="0"/>
                <w:lang w:val="zh-TW" w:eastAsia="zh-TW"/>
              </w:rPr>
              <w:t>分，</w:t>
            </w:r>
            <w:r w:rsidRPr="003D41BD">
              <w:rPr>
                <w:rFonts w:ascii="宋体" w:hAnsi="宋体" w:cs="宋体"/>
                <w:kern w:val="0"/>
                <w:lang w:val="zh-TW"/>
              </w:rPr>
              <w:t>9</w:t>
            </w:r>
            <w:r w:rsidRPr="003D41BD">
              <w:rPr>
                <w:rFonts w:ascii="宋体" w:hAnsi="宋体" w:cs="宋体"/>
                <w:kern w:val="0"/>
              </w:rPr>
              <w:t>-12</w:t>
            </w:r>
            <w:r w:rsidRPr="003D41BD">
              <w:rPr>
                <w:rFonts w:ascii="宋体" w:hAnsi="宋体" w:cs="宋体" w:hint="eastAsia"/>
                <w:kern w:val="0"/>
                <w:lang w:val="zh-TW" w:eastAsia="zh-TW"/>
              </w:rPr>
              <w:t>个案例得</w:t>
            </w:r>
            <w:r w:rsidRPr="003D41BD">
              <w:rPr>
                <w:rFonts w:ascii="宋体" w:hAnsi="宋体" w:cs="宋体"/>
                <w:kern w:val="0"/>
              </w:rPr>
              <w:t>6</w:t>
            </w:r>
            <w:r w:rsidRPr="003D41BD">
              <w:rPr>
                <w:rFonts w:ascii="宋体" w:hAnsi="宋体" w:cs="宋体" w:hint="eastAsia"/>
                <w:kern w:val="0"/>
                <w:lang w:val="zh-TW" w:eastAsia="zh-TW"/>
              </w:rPr>
              <w:t>分，</w:t>
            </w:r>
            <w:r w:rsidRPr="003D41BD">
              <w:rPr>
                <w:rFonts w:ascii="宋体" w:hAnsi="宋体" w:cs="宋体"/>
                <w:kern w:val="0"/>
              </w:rPr>
              <w:t>13-17</w:t>
            </w:r>
            <w:r w:rsidRPr="003D41BD">
              <w:rPr>
                <w:rFonts w:ascii="宋体" w:hAnsi="宋体" w:cs="宋体" w:hint="eastAsia"/>
                <w:kern w:val="0"/>
                <w:lang w:val="zh-TW" w:eastAsia="zh-TW"/>
              </w:rPr>
              <w:t>案例得</w:t>
            </w:r>
            <w:r w:rsidRPr="003D41BD">
              <w:rPr>
                <w:rFonts w:ascii="宋体" w:hAnsi="宋体" w:cs="宋体"/>
                <w:kern w:val="0"/>
              </w:rPr>
              <w:t>8</w:t>
            </w:r>
            <w:r w:rsidRPr="003D41BD">
              <w:rPr>
                <w:rFonts w:ascii="宋体" w:hAnsi="宋体" w:cs="宋体" w:hint="eastAsia"/>
                <w:kern w:val="0"/>
                <w:lang w:val="zh-TW" w:eastAsia="zh-TW"/>
              </w:rPr>
              <w:t>分，</w:t>
            </w:r>
            <w:r w:rsidRPr="003D41BD">
              <w:rPr>
                <w:rFonts w:ascii="宋体" w:hAnsi="宋体" w:cs="宋体"/>
                <w:kern w:val="0"/>
              </w:rPr>
              <w:t>18-20</w:t>
            </w:r>
            <w:r w:rsidRPr="003D41BD">
              <w:rPr>
                <w:rFonts w:ascii="宋体" w:hAnsi="宋体" w:cs="宋体" w:hint="eastAsia"/>
                <w:kern w:val="0"/>
                <w:lang w:val="zh-TW" w:eastAsia="zh-TW"/>
              </w:rPr>
              <w:t>个得</w:t>
            </w:r>
            <w:r w:rsidRPr="003D41BD">
              <w:rPr>
                <w:rFonts w:ascii="宋体" w:hAnsi="宋体" w:cs="宋体"/>
                <w:kern w:val="0"/>
              </w:rPr>
              <w:t>9</w:t>
            </w:r>
            <w:r w:rsidRPr="003D41BD">
              <w:rPr>
                <w:rFonts w:ascii="宋体" w:hAnsi="宋体" w:cs="宋体" w:hint="eastAsia"/>
                <w:kern w:val="0"/>
                <w:lang w:val="zh-TW" w:eastAsia="zh-TW"/>
              </w:rPr>
              <w:t>分，</w:t>
            </w:r>
            <w:r w:rsidRPr="003D41BD">
              <w:rPr>
                <w:rFonts w:ascii="宋体" w:hAnsi="宋体" w:cs="宋体"/>
                <w:kern w:val="0"/>
              </w:rPr>
              <w:t>20</w:t>
            </w:r>
            <w:r w:rsidRPr="003D41BD">
              <w:rPr>
                <w:rFonts w:ascii="宋体" w:hAnsi="宋体" w:cs="宋体" w:hint="eastAsia"/>
                <w:kern w:val="0"/>
                <w:lang w:val="zh-TW" w:eastAsia="zh-TW"/>
              </w:rPr>
              <w:t>个案例以上得</w:t>
            </w:r>
            <w:r w:rsidRPr="003D41BD">
              <w:rPr>
                <w:rFonts w:ascii="宋体" w:eastAsia="PMingLiU" w:hAnsi="宋体" w:cs="宋体"/>
                <w:kern w:val="0"/>
                <w:lang w:val="zh-TW" w:eastAsia="zh-TW"/>
              </w:rPr>
              <w:t>10</w:t>
            </w:r>
            <w:r w:rsidRPr="003D41BD">
              <w:rPr>
                <w:rFonts w:ascii="宋体" w:hAnsi="宋体" w:cs="宋体" w:hint="eastAsia"/>
                <w:kern w:val="0"/>
                <w:lang w:val="zh-TW" w:eastAsia="zh-TW"/>
              </w:rPr>
              <w:t>分。</w:t>
            </w:r>
            <w:r w:rsidRPr="003D41BD">
              <w:rPr>
                <w:rFonts w:ascii="宋体" w:hAnsi="宋体" w:cs="宋体"/>
                <w:kern w:val="0"/>
              </w:rPr>
              <w:t>(</w:t>
            </w:r>
            <w:r w:rsidRPr="003D41BD">
              <w:rPr>
                <w:rFonts w:ascii="宋体" w:hAnsi="宋体" w:cs="宋体" w:hint="eastAsia"/>
                <w:kern w:val="0"/>
                <w:lang w:val="zh-TW" w:eastAsia="zh-TW"/>
              </w:rPr>
              <w:t>每个案例需同时提供合同复印件、成绩单打印样式、自助终端主要操作界面、用户使用报告或项目验收报告，否则无效）</w:t>
            </w:r>
          </w:p>
        </w:tc>
        <w:tc>
          <w:tcPr>
            <w:tcW w:w="1275" w:type="dxa"/>
            <w:tcBorders>
              <w:left w:val="single" w:sz="4" w:space="0" w:color="000000"/>
              <w:bottom w:val="single" w:sz="4" w:space="0" w:color="000000"/>
              <w:right w:val="single" w:sz="4" w:space="0" w:color="000000"/>
            </w:tcBorders>
            <w:vAlign w:val="center"/>
          </w:tcPr>
          <w:p w:rsidR="00576F68" w:rsidRPr="003D41BD" w:rsidRDefault="00576F68" w:rsidP="00C837D9">
            <w:pPr>
              <w:pStyle w:val="A"/>
              <w:pBdr>
                <w:top w:val="none" w:sz="0" w:space="0" w:color="auto"/>
                <w:left w:val="none" w:sz="0" w:space="0" w:color="auto"/>
                <w:bottom w:val="none" w:sz="0" w:space="0" w:color="auto"/>
                <w:right w:val="none" w:sz="0" w:space="0" w:color="auto"/>
                <w:bar w:val="none" w:sz="0" w:color="auto"/>
              </w:pBdr>
              <w:ind w:firstLine="0"/>
              <w:jc w:val="center"/>
              <w:rPr>
                <w:rFonts w:ascii="宋体"/>
                <w:kern w:val="0"/>
              </w:rPr>
            </w:pPr>
            <w:r w:rsidRPr="003D41BD">
              <w:rPr>
                <w:rFonts w:ascii="宋体" w:hAnsi="宋体" w:cs="宋体"/>
                <w:b/>
                <w:bCs/>
              </w:rPr>
              <w:t>10</w:t>
            </w:r>
          </w:p>
        </w:tc>
      </w:tr>
      <w:tr w:rsidR="00576F68" w:rsidRPr="003D41BD" w:rsidTr="005A670D">
        <w:trPr>
          <w:trHeight w:val="20"/>
          <w:jc w:val="center"/>
        </w:trPr>
        <w:tc>
          <w:tcPr>
            <w:tcW w:w="765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76F68" w:rsidRPr="003D41BD" w:rsidRDefault="00576F68" w:rsidP="005A670D">
            <w:pPr>
              <w:jc w:val="center"/>
              <w:rPr>
                <w:rFonts w:ascii="宋体"/>
                <w:kern w:val="0"/>
                <w:sz w:val="24"/>
                <w:szCs w:val="24"/>
              </w:rPr>
            </w:pPr>
            <w:r w:rsidRPr="003D41BD">
              <w:rPr>
                <w:rFonts w:ascii="宋体" w:hAnsi="宋体" w:cs="宋体" w:hint="eastAsia"/>
                <w:b/>
                <w:bCs/>
                <w:color w:val="000000"/>
                <w:sz w:val="24"/>
                <w:szCs w:val="24"/>
                <w:u w:color="000000"/>
                <w:lang w:val="zh-TW" w:eastAsia="zh-TW"/>
              </w:rPr>
              <w:t>合计</w:t>
            </w:r>
            <w:r w:rsidRPr="003D41BD">
              <w:rPr>
                <w:rFonts w:ascii="宋体" w:hAnsi="宋体" w:cs="宋体" w:hint="eastAsia"/>
                <w:b/>
                <w:bCs/>
                <w:color w:val="000000"/>
                <w:sz w:val="24"/>
                <w:szCs w:val="24"/>
                <w:u w:color="000000"/>
                <w:lang w:val="zh-TW"/>
              </w:rPr>
              <w:t>：</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76F68" w:rsidRPr="003D41BD" w:rsidRDefault="00576F68" w:rsidP="005A670D">
            <w:pPr>
              <w:pStyle w:val="A"/>
              <w:pBdr>
                <w:top w:val="none" w:sz="0" w:space="0" w:color="auto"/>
                <w:left w:val="none" w:sz="0" w:space="0" w:color="auto"/>
                <w:bottom w:val="none" w:sz="0" w:space="0" w:color="auto"/>
                <w:right w:val="none" w:sz="0" w:space="0" w:color="auto"/>
                <w:bar w:val="none" w:sz="0" w:color="auto"/>
              </w:pBdr>
              <w:ind w:firstLine="0"/>
              <w:jc w:val="center"/>
              <w:rPr>
                <w:rFonts w:ascii="宋体"/>
                <w:kern w:val="0"/>
              </w:rPr>
            </w:pPr>
            <w:r w:rsidRPr="003D41BD">
              <w:rPr>
                <w:rFonts w:ascii="宋体" w:hAnsi="宋体" w:cs="宋体"/>
                <w:b/>
                <w:bCs/>
              </w:rPr>
              <w:t>25</w:t>
            </w:r>
          </w:p>
        </w:tc>
      </w:tr>
    </w:tbl>
    <w:p w:rsidR="00576F68" w:rsidRPr="003D41BD" w:rsidRDefault="00576F68" w:rsidP="001C1140">
      <w:pPr>
        <w:adjustRightInd w:val="0"/>
        <w:snapToGrid w:val="0"/>
        <w:spacing w:beforeLines="50" w:line="460" w:lineRule="exact"/>
        <w:rPr>
          <w:rFonts w:ascii="宋体" w:cs="宋体"/>
          <w:b/>
          <w:kern w:val="0"/>
          <w:sz w:val="24"/>
          <w:szCs w:val="24"/>
        </w:rPr>
      </w:pPr>
      <w:r w:rsidRPr="003D41BD">
        <w:rPr>
          <w:rFonts w:ascii="宋体" w:hAnsi="宋体" w:cs="宋体" w:hint="eastAsia"/>
          <w:b/>
          <w:kern w:val="0"/>
          <w:sz w:val="24"/>
          <w:szCs w:val="24"/>
        </w:rPr>
        <w:t>九、付款方式</w:t>
      </w:r>
    </w:p>
    <w:p w:rsidR="00576F68" w:rsidRPr="003D41BD" w:rsidRDefault="00576F68" w:rsidP="00382B4B">
      <w:pPr>
        <w:spacing w:line="360" w:lineRule="auto"/>
        <w:ind w:firstLineChars="200" w:firstLine="480"/>
        <w:rPr>
          <w:rFonts w:ascii="宋体" w:cs="宋体"/>
          <w:kern w:val="0"/>
          <w:sz w:val="24"/>
          <w:szCs w:val="24"/>
        </w:rPr>
      </w:pPr>
      <w:r w:rsidRPr="003D41BD">
        <w:rPr>
          <w:rFonts w:ascii="宋体" w:hAnsi="宋体" w:cs="宋体"/>
          <w:kern w:val="0"/>
          <w:sz w:val="24"/>
          <w:szCs w:val="24"/>
        </w:rPr>
        <w:t>1</w:t>
      </w:r>
      <w:r w:rsidRPr="003D41BD">
        <w:rPr>
          <w:rFonts w:ascii="宋体" w:hAnsi="宋体" w:cs="宋体" w:hint="eastAsia"/>
          <w:kern w:val="0"/>
          <w:sz w:val="24"/>
          <w:szCs w:val="24"/>
        </w:rPr>
        <w:t>、安装调试完成并完成人员培训，正常运行两个月验收合格后付至合同款的</w:t>
      </w:r>
      <w:r w:rsidRPr="003D41BD">
        <w:rPr>
          <w:rFonts w:ascii="宋体" w:hAnsi="宋体" w:cs="宋体"/>
          <w:kern w:val="0"/>
          <w:sz w:val="24"/>
          <w:szCs w:val="24"/>
        </w:rPr>
        <w:t>80%</w:t>
      </w:r>
      <w:r w:rsidRPr="003D41BD">
        <w:rPr>
          <w:rFonts w:ascii="宋体" w:hAnsi="宋体" w:cs="宋体" w:hint="eastAsia"/>
          <w:kern w:val="0"/>
          <w:sz w:val="24"/>
          <w:szCs w:val="24"/>
        </w:rPr>
        <w:t>。</w:t>
      </w:r>
    </w:p>
    <w:p w:rsidR="00576F68" w:rsidRPr="003D41BD" w:rsidRDefault="00576F68" w:rsidP="00382B4B">
      <w:pPr>
        <w:spacing w:line="360" w:lineRule="auto"/>
        <w:ind w:firstLineChars="200" w:firstLine="480"/>
        <w:rPr>
          <w:rFonts w:ascii="宋体" w:cs="宋体"/>
          <w:kern w:val="0"/>
          <w:sz w:val="24"/>
          <w:szCs w:val="24"/>
        </w:rPr>
      </w:pPr>
      <w:r w:rsidRPr="003D41BD">
        <w:rPr>
          <w:rFonts w:ascii="宋体" w:hAnsi="宋体" w:cs="宋体"/>
          <w:kern w:val="0"/>
          <w:sz w:val="24"/>
          <w:szCs w:val="24"/>
        </w:rPr>
        <w:t>2</w:t>
      </w:r>
      <w:r w:rsidRPr="003D41BD">
        <w:rPr>
          <w:rFonts w:ascii="宋体" w:hAnsi="宋体" w:cs="宋体" w:hint="eastAsia"/>
          <w:kern w:val="0"/>
          <w:sz w:val="24"/>
          <w:szCs w:val="24"/>
        </w:rPr>
        <w:t>、</w:t>
      </w:r>
      <w:r w:rsidRPr="003D41BD">
        <w:rPr>
          <w:rFonts w:ascii="宋体" w:hAnsi="宋体" w:cs="宋体"/>
          <w:kern w:val="0"/>
          <w:sz w:val="24"/>
          <w:szCs w:val="24"/>
        </w:rPr>
        <w:t>20%</w:t>
      </w:r>
      <w:r w:rsidRPr="003D41BD">
        <w:rPr>
          <w:rFonts w:ascii="宋体" w:hAnsi="宋体" w:cs="宋体" w:hint="eastAsia"/>
          <w:kern w:val="0"/>
          <w:sz w:val="24"/>
          <w:szCs w:val="24"/>
        </w:rPr>
        <w:t>的尾款作为质量保证金，系统运行正常，验收合格满一年后支付合同款的</w:t>
      </w:r>
      <w:r w:rsidRPr="003D41BD">
        <w:rPr>
          <w:rFonts w:ascii="宋体" w:hAnsi="宋体" w:cs="宋体"/>
          <w:kern w:val="0"/>
          <w:sz w:val="24"/>
          <w:szCs w:val="24"/>
        </w:rPr>
        <w:t>10%</w:t>
      </w:r>
      <w:r w:rsidRPr="003D41BD">
        <w:rPr>
          <w:rFonts w:ascii="宋体" w:hAnsi="宋体" w:cs="宋体" w:hint="eastAsia"/>
          <w:kern w:val="0"/>
          <w:sz w:val="24"/>
          <w:szCs w:val="24"/>
        </w:rPr>
        <w:t>，三年质保期后无息付清尾款。</w:t>
      </w:r>
      <w:bookmarkStart w:id="16" w:name="_GoBack"/>
      <w:bookmarkEnd w:id="16"/>
    </w:p>
    <w:p w:rsidR="00576F68" w:rsidRPr="003D41BD" w:rsidRDefault="00576F68" w:rsidP="001C1140">
      <w:pPr>
        <w:adjustRightInd w:val="0"/>
        <w:snapToGrid w:val="0"/>
        <w:spacing w:beforeLines="50" w:line="460" w:lineRule="exact"/>
        <w:rPr>
          <w:rFonts w:ascii="宋体" w:cs="宋体"/>
          <w:b/>
          <w:kern w:val="0"/>
          <w:sz w:val="24"/>
          <w:szCs w:val="24"/>
        </w:rPr>
      </w:pPr>
      <w:r w:rsidRPr="003D41BD">
        <w:rPr>
          <w:rFonts w:ascii="宋体" w:hAnsi="宋体" w:cs="宋体" w:hint="eastAsia"/>
          <w:b/>
          <w:kern w:val="0"/>
          <w:sz w:val="24"/>
          <w:szCs w:val="24"/>
        </w:rPr>
        <w:t>十、投标须知</w:t>
      </w:r>
    </w:p>
    <w:p w:rsidR="00576F68" w:rsidRPr="003D41BD" w:rsidRDefault="00576F68" w:rsidP="001C1140">
      <w:pPr>
        <w:adjustRightInd w:val="0"/>
        <w:snapToGrid w:val="0"/>
        <w:spacing w:beforeLines="50" w:line="460" w:lineRule="exact"/>
        <w:ind w:leftChars="228" w:left="479"/>
        <w:rPr>
          <w:rFonts w:ascii="宋体" w:cs="宋体"/>
          <w:kern w:val="0"/>
          <w:sz w:val="24"/>
          <w:szCs w:val="24"/>
        </w:rPr>
      </w:pPr>
      <w:r w:rsidRPr="003D41BD">
        <w:rPr>
          <w:rFonts w:ascii="宋体" w:hAnsi="宋体" w:cs="宋体"/>
          <w:kern w:val="0"/>
          <w:sz w:val="24"/>
          <w:szCs w:val="24"/>
        </w:rPr>
        <w:t>1</w:t>
      </w:r>
      <w:r w:rsidRPr="003D41BD">
        <w:rPr>
          <w:rFonts w:ascii="宋体" w:hAnsi="宋体" w:cs="宋体" w:hint="eastAsia"/>
          <w:kern w:val="0"/>
          <w:sz w:val="24"/>
          <w:szCs w:val="24"/>
        </w:rPr>
        <w:t>、投标单位须在投标时缴纳</w:t>
      </w:r>
      <w:r w:rsidRPr="003D41BD">
        <w:rPr>
          <w:rFonts w:ascii="宋体" w:hAnsi="宋体" w:cs="宋体"/>
          <w:kern w:val="0"/>
          <w:sz w:val="24"/>
          <w:szCs w:val="24"/>
        </w:rPr>
        <w:t>100</w:t>
      </w:r>
      <w:r w:rsidRPr="003D41BD">
        <w:rPr>
          <w:rFonts w:ascii="宋体" w:hAnsi="宋体" w:cs="宋体" w:hint="eastAsia"/>
          <w:kern w:val="0"/>
          <w:sz w:val="24"/>
          <w:szCs w:val="24"/>
        </w:rPr>
        <w:t>元标书费。</w:t>
      </w:r>
    </w:p>
    <w:p w:rsidR="00576F68" w:rsidRPr="003D41BD" w:rsidRDefault="00576F68" w:rsidP="001C1140">
      <w:pPr>
        <w:adjustRightInd w:val="0"/>
        <w:snapToGrid w:val="0"/>
        <w:spacing w:beforeLines="50" w:line="460" w:lineRule="exact"/>
        <w:ind w:leftChars="228" w:left="479"/>
        <w:rPr>
          <w:rFonts w:ascii="宋体" w:cs="宋体"/>
          <w:kern w:val="0"/>
          <w:sz w:val="24"/>
          <w:szCs w:val="24"/>
        </w:rPr>
      </w:pPr>
      <w:r w:rsidRPr="003D41BD">
        <w:rPr>
          <w:rFonts w:ascii="宋体" w:hAnsi="宋体" w:cs="宋体"/>
          <w:kern w:val="0"/>
          <w:sz w:val="24"/>
          <w:szCs w:val="24"/>
        </w:rPr>
        <w:t>2</w:t>
      </w:r>
      <w:r w:rsidRPr="003D41BD">
        <w:rPr>
          <w:rFonts w:ascii="宋体" w:hAnsi="宋体" w:cs="宋体" w:hint="eastAsia"/>
          <w:kern w:val="0"/>
          <w:sz w:val="24"/>
          <w:szCs w:val="24"/>
        </w:rPr>
        <w:t>、招（投）标文件与合同以及补充文件具有同等法律效力。</w:t>
      </w:r>
    </w:p>
    <w:p w:rsidR="00576F68" w:rsidRPr="003D41BD" w:rsidRDefault="00576F68" w:rsidP="001C1140">
      <w:pPr>
        <w:adjustRightInd w:val="0"/>
        <w:snapToGrid w:val="0"/>
        <w:spacing w:beforeLines="50" w:line="460" w:lineRule="exact"/>
        <w:ind w:leftChars="228" w:left="479"/>
        <w:rPr>
          <w:rFonts w:ascii="宋体" w:cs="宋体"/>
          <w:kern w:val="0"/>
          <w:sz w:val="24"/>
          <w:szCs w:val="24"/>
        </w:rPr>
      </w:pPr>
      <w:r w:rsidRPr="003D41BD">
        <w:rPr>
          <w:rFonts w:ascii="宋体" w:hAnsi="宋体" w:cs="宋体"/>
          <w:kern w:val="0"/>
          <w:sz w:val="24"/>
          <w:szCs w:val="24"/>
        </w:rPr>
        <w:t>3</w:t>
      </w:r>
      <w:r w:rsidRPr="003D41BD">
        <w:rPr>
          <w:rFonts w:ascii="宋体" w:hAnsi="宋体" w:cs="宋体" w:hint="eastAsia"/>
          <w:kern w:val="0"/>
          <w:sz w:val="24"/>
          <w:szCs w:val="24"/>
        </w:rPr>
        <w:t>、开标时间另行通知，投标人需在开标现场根据招标人用户需求进行软件相关功能的演示。</w:t>
      </w:r>
    </w:p>
    <w:p w:rsidR="00576F68" w:rsidRPr="003D41BD" w:rsidRDefault="00576F68" w:rsidP="001C1140">
      <w:pPr>
        <w:adjustRightInd w:val="0"/>
        <w:snapToGrid w:val="0"/>
        <w:spacing w:beforeLines="50" w:line="460" w:lineRule="exact"/>
        <w:ind w:left="472" w:hangingChars="196" w:hanging="472"/>
        <w:rPr>
          <w:rFonts w:ascii="宋体" w:cs="宋体"/>
          <w:b/>
          <w:kern w:val="0"/>
          <w:sz w:val="24"/>
          <w:szCs w:val="24"/>
        </w:rPr>
      </w:pPr>
      <w:r w:rsidRPr="003D41BD">
        <w:rPr>
          <w:rFonts w:ascii="宋体" w:hAnsi="宋体" w:cs="宋体" w:hint="eastAsia"/>
          <w:b/>
          <w:kern w:val="0"/>
          <w:sz w:val="24"/>
          <w:szCs w:val="24"/>
        </w:rPr>
        <w:t>十一、投标文件递交时间和地点</w:t>
      </w:r>
    </w:p>
    <w:p w:rsidR="00576F68" w:rsidRPr="003D41BD" w:rsidRDefault="00576F68" w:rsidP="00080414">
      <w:pPr>
        <w:spacing w:line="360" w:lineRule="auto"/>
        <w:ind w:firstLineChars="200" w:firstLine="480"/>
        <w:rPr>
          <w:rFonts w:ascii="宋体" w:cs="宋体"/>
          <w:kern w:val="0"/>
          <w:sz w:val="24"/>
          <w:szCs w:val="24"/>
        </w:rPr>
      </w:pPr>
      <w:r w:rsidRPr="003D41BD">
        <w:rPr>
          <w:rFonts w:ascii="宋体" w:hAnsi="宋体" w:cs="宋体"/>
          <w:kern w:val="0"/>
          <w:sz w:val="24"/>
          <w:szCs w:val="24"/>
        </w:rPr>
        <w:t>1</w:t>
      </w:r>
      <w:r w:rsidRPr="003D41BD">
        <w:rPr>
          <w:rFonts w:ascii="宋体" w:hAnsi="宋体" w:cs="宋体" w:hint="eastAsia"/>
          <w:kern w:val="0"/>
          <w:sz w:val="24"/>
          <w:szCs w:val="24"/>
        </w:rPr>
        <w:t>、截止时间：</w:t>
      </w:r>
      <w:r w:rsidRPr="003D41BD">
        <w:rPr>
          <w:rFonts w:ascii="宋体" w:hAnsi="宋体" w:cs="宋体"/>
          <w:kern w:val="0"/>
          <w:sz w:val="24"/>
          <w:szCs w:val="24"/>
        </w:rPr>
        <w:t>2015</w:t>
      </w:r>
      <w:r w:rsidRPr="003D41BD">
        <w:rPr>
          <w:rFonts w:ascii="宋体" w:hAnsi="宋体" w:cs="宋体" w:hint="eastAsia"/>
          <w:kern w:val="0"/>
          <w:sz w:val="24"/>
          <w:szCs w:val="24"/>
        </w:rPr>
        <w:t>年</w:t>
      </w:r>
      <w:r w:rsidRPr="003D41BD">
        <w:rPr>
          <w:rFonts w:ascii="宋体" w:hAnsi="宋体" w:cs="宋体"/>
          <w:kern w:val="0"/>
          <w:sz w:val="24"/>
          <w:szCs w:val="24"/>
        </w:rPr>
        <w:t>5</w:t>
      </w:r>
      <w:r w:rsidRPr="003D41BD">
        <w:rPr>
          <w:rFonts w:ascii="宋体" w:hAnsi="宋体" w:cs="宋体" w:hint="eastAsia"/>
          <w:kern w:val="0"/>
          <w:sz w:val="24"/>
          <w:szCs w:val="24"/>
        </w:rPr>
        <w:t>月</w:t>
      </w:r>
      <w:r w:rsidRPr="003D41BD">
        <w:rPr>
          <w:rFonts w:ascii="宋体" w:hAnsi="宋体" w:cs="宋体"/>
          <w:kern w:val="0"/>
          <w:sz w:val="24"/>
          <w:szCs w:val="24"/>
        </w:rPr>
        <w:t>1</w:t>
      </w:r>
      <w:r>
        <w:rPr>
          <w:rFonts w:ascii="宋体" w:hAnsi="宋体" w:cs="宋体"/>
          <w:kern w:val="0"/>
          <w:sz w:val="24"/>
          <w:szCs w:val="24"/>
        </w:rPr>
        <w:t>9</w:t>
      </w:r>
      <w:r w:rsidRPr="003D41BD">
        <w:rPr>
          <w:rFonts w:ascii="宋体" w:hAnsi="宋体" w:cs="宋体" w:hint="eastAsia"/>
          <w:kern w:val="0"/>
          <w:sz w:val="24"/>
          <w:szCs w:val="24"/>
        </w:rPr>
        <w:t>日上午</w:t>
      </w:r>
      <w:r w:rsidRPr="003D41BD">
        <w:rPr>
          <w:rFonts w:ascii="宋体" w:hAnsi="宋体" w:cs="宋体"/>
          <w:kern w:val="0"/>
          <w:sz w:val="24"/>
          <w:szCs w:val="24"/>
        </w:rPr>
        <w:t>1</w:t>
      </w:r>
      <w:r>
        <w:rPr>
          <w:rFonts w:ascii="宋体" w:cs="宋体"/>
          <w:kern w:val="0"/>
          <w:sz w:val="24"/>
          <w:szCs w:val="24"/>
        </w:rPr>
        <w:t>0</w:t>
      </w:r>
      <w:r w:rsidRPr="003D41BD">
        <w:rPr>
          <w:rFonts w:ascii="宋体" w:hAnsi="宋体" w:cs="宋体"/>
          <w:kern w:val="0"/>
          <w:sz w:val="24"/>
          <w:szCs w:val="24"/>
        </w:rPr>
        <w:t>:</w:t>
      </w:r>
      <w:r>
        <w:rPr>
          <w:rFonts w:ascii="宋体" w:cs="宋体"/>
          <w:kern w:val="0"/>
          <w:sz w:val="24"/>
          <w:szCs w:val="24"/>
        </w:rPr>
        <w:t>3</w:t>
      </w:r>
      <w:r w:rsidRPr="003D41BD">
        <w:rPr>
          <w:rFonts w:ascii="宋体" w:cs="宋体"/>
          <w:kern w:val="0"/>
          <w:sz w:val="24"/>
          <w:szCs w:val="24"/>
        </w:rPr>
        <w:t>0</w:t>
      </w:r>
      <w:r w:rsidRPr="003D41BD">
        <w:rPr>
          <w:rFonts w:ascii="宋体" w:hAnsi="宋体" w:cs="宋体" w:hint="eastAsia"/>
          <w:kern w:val="0"/>
          <w:sz w:val="24"/>
          <w:szCs w:val="24"/>
        </w:rPr>
        <w:t>，逾期招标方将不接受投标。</w:t>
      </w:r>
    </w:p>
    <w:p w:rsidR="00576F68" w:rsidRPr="003D41BD" w:rsidRDefault="00576F68" w:rsidP="00080414">
      <w:pPr>
        <w:spacing w:line="360" w:lineRule="auto"/>
        <w:ind w:firstLineChars="200" w:firstLine="480"/>
        <w:rPr>
          <w:rFonts w:ascii="宋体" w:cs="宋体"/>
          <w:kern w:val="0"/>
          <w:sz w:val="24"/>
          <w:szCs w:val="24"/>
        </w:rPr>
      </w:pPr>
      <w:r w:rsidRPr="003D41BD">
        <w:rPr>
          <w:rFonts w:ascii="宋体" w:hAnsi="宋体" w:cs="宋体"/>
          <w:kern w:val="0"/>
          <w:sz w:val="24"/>
          <w:szCs w:val="24"/>
        </w:rPr>
        <w:t>2</w:t>
      </w:r>
      <w:r w:rsidRPr="003D41BD">
        <w:rPr>
          <w:rFonts w:ascii="宋体" w:hAnsi="宋体" w:cs="宋体" w:hint="eastAsia"/>
          <w:kern w:val="0"/>
          <w:sz w:val="24"/>
          <w:szCs w:val="24"/>
        </w:rPr>
        <w:t>、地点：南京邮电大学仙林校区行政楼</w:t>
      </w:r>
      <w:r w:rsidRPr="003D41BD">
        <w:rPr>
          <w:rFonts w:ascii="宋体" w:hAnsi="宋体" w:cs="宋体"/>
          <w:kern w:val="0"/>
          <w:sz w:val="24"/>
          <w:szCs w:val="24"/>
        </w:rPr>
        <w:t>24</w:t>
      </w:r>
      <w:r>
        <w:rPr>
          <w:rFonts w:ascii="宋体" w:cs="宋体"/>
          <w:kern w:val="0"/>
          <w:sz w:val="24"/>
          <w:szCs w:val="24"/>
        </w:rPr>
        <w:t>1</w:t>
      </w:r>
      <w:r w:rsidRPr="003D41BD">
        <w:rPr>
          <w:rFonts w:ascii="宋体" w:hAnsi="宋体" w:cs="宋体" w:hint="eastAsia"/>
          <w:kern w:val="0"/>
          <w:sz w:val="24"/>
          <w:szCs w:val="24"/>
        </w:rPr>
        <w:t>室</w:t>
      </w:r>
    </w:p>
    <w:p w:rsidR="00576F68" w:rsidRPr="003D41BD" w:rsidRDefault="00576F68" w:rsidP="00080414">
      <w:pPr>
        <w:spacing w:line="360" w:lineRule="auto"/>
        <w:ind w:firstLineChars="200" w:firstLine="480"/>
        <w:rPr>
          <w:rFonts w:ascii="宋体" w:cs="宋体"/>
          <w:kern w:val="0"/>
          <w:sz w:val="24"/>
          <w:szCs w:val="24"/>
        </w:rPr>
      </w:pPr>
      <w:r w:rsidRPr="003D41BD">
        <w:rPr>
          <w:rFonts w:ascii="宋体" w:hAnsi="宋体" w:cs="宋体"/>
          <w:kern w:val="0"/>
          <w:sz w:val="24"/>
          <w:szCs w:val="24"/>
        </w:rPr>
        <w:t>3</w:t>
      </w:r>
      <w:r w:rsidRPr="003D41BD">
        <w:rPr>
          <w:rFonts w:ascii="宋体" w:hAnsi="宋体" w:cs="宋体" w:hint="eastAsia"/>
          <w:kern w:val="0"/>
          <w:sz w:val="24"/>
          <w:szCs w:val="24"/>
        </w:rPr>
        <w:t>、联系人：</w:t>
      </w:r>
      <w:r>
        <w:rPr>
          <w:rFonts w:ascii="宋体" w:hAnsi="宋体" w:cs="宋体" w:hint="eastAsia"/>
          <w:kern w:val="0"/>
          <w:sz w:val="24"/>
          <w:szCs w:val="24"/>
        </w:rPr>
        <w:t>唐</w:t>
      </w:r>
      <w:r w:rsidRPr="003D41BD">
        <w:rPr>
          <w:rFonts w:ascii="宋体" w:hAnsi="宋体" w:cs="宋体" w:hint="eastAsia"/>
          <w:kern w:val="0"/>
          <w:sz w:val="24"/>
          <w:szCs w:val="24"/>
        </w:rPr>
        <w:t>老师</w:t>
      </w:r>
      <w:r w:rsidRPr="003D41BD">
        <w:rPr>
          <w:rFonts w:ascii="宋体" w:cs="宋体"/>
          <w:kern w:val="0"/>
          <w:sz w:val="24"/>
          <w:szCs w:val="24"/>
        </w:rPr>
        <w:t>           </w:t>
      </w:r>
      <w:r w:rsidRPr="003D41BD">
        <w:rPr>
          <w:rFonts w:ascii="宋体" w:hAnsi="宋体" w:cs="宋体" w:hint="eastAsia"/>
          <w:kern w:val="0"/>
          <w:sz w:val="24"/>
          <w:szCs w:val="24"/>
        </w:rPr>
        <w:t>电话：</w:t>
      </w:r>
      <w:r w:rsidRPr="003D41BD">
        <w:rPr>
          <w:rFonts w:ascii="宋体" w:hAnsi="宋体" w:cs="宋体"/>
          <w:kern w:val="0"/>
          <w:sz w:val="24"/>
          <w:szCs w:val="24"/>
        </w:rPr>
        <w:t>025-8586654</w:t>
      </w:r>
      <w:r>
        <w:rPr>
          <w:rFonts w:ascii="宋体" w:cs="宋体"/>
          <w:kern w:val="0"/>
          <w:sz w:val="24"/>
          <w:szCs w:val="24"/>
        </w:rPr>
        <w:t>1</w:t>
      </w:r>
    </w:p>
    <w:p w:rsidR="00576F68" w:rsidRPr="003D41BD" w:rsidRDefault="00576F68" w:rsidP="002A4D11">
      <w:pPr>
        <w:spacing w:line="360" w:lineRule="auto"/>
        <w:ind w:firstLineChars="350" w:firstLine="840"/>
        <w:rPr>
          <w:rFonts w:ascii="宋体"/>
          <w:sz w:val="24"/>
          <w:szCs w:val="24"/>
        </w:rPr>
      </w:pPr>
      <w:r w:rsidRPr="003D41BD">
        <w:rPr>
          <w:rFonts w:ascii="宋体" w:hAnsi="宋体" w:cs="宋体" w:hint="eastAsia"/>
          <w:kern w:val="0"/>
          <w:sz w:val="24"/>
          <w:szCs w:val="24"/>
        </w:rPr>
        <w:t>邮箱：</w:t>
      </w:r>
      <w:r w:rsidRPr="003D41BD">
        <w:rPr>
          <w:rFonts w:ascii="宋体" w:hAnsi="宋体" w:cs="宋体"/>
          <w:kern w:val="0"/>
          <w:sz w:val="24"/>
          <w:szCs w:val="24"/>
        </w:rPr>
        <w:t>zbb@njupt.edu.cn</w:t>
      </w:r>
    </w:p>
    <w:p w:rsidR="00576F68" w:rsidRDefault="00576F68" w:rsidP="001C1140">
      <w:pPr>
        <w:adjustRightInd w:val="0"/>
        <w:snapToGrid w:val="0"/>
        <w:spacing w:beforeLines="50" w:line="460" w:lineRule="exact"/>
        <w:ind w:firstLineChars="2009" w:firstLine="4840"/>
        <w:rPr>
          <w:rFonts w:ascii="宋体" w:cs="宋体"/>
          <w:b/>
          <w:kern w:val="0"/>
          <w:sz w:val="24"/>
          <w:szCs w:val="24"/>
        </w:rPr>
      </w:pPr>
    </w:p>
    <w:p w:rsidR="00576F68" w:rsidRDefault="00576F68" w:rsidP="001C1140">
      <w:pPr>
        <w:adjustRightInd w:val="0"/>
        <w:snapToGrid w:val="0"/>
        <w:spacing w:beforeLines="50" w:line="460" w:lineRule="exact"/>
        <w:ind w:firstLineChars="2009" w:firstLine="4840"/>
        <w:rPr>
          <w:rFonts w:ascii="宋体" w:cs="宋体"/>
          <w:b/>
          <w:kern w:val="0"/>
          <w:sz w:val="24"/>
          <w:szCs w:val="24"/>
        </w:rPr>
      </w:pPr>
    </w:p>
    <w:p w:rsidR="00576F68" w:rsidRPr="003D41BD" w:rsidRDefault="00576F68" w:rsidP="001C1140">
      <w:pPr>
        <w:adjustRightInd w:val="0"/>
        <w:snapToGrid w:val="0"/>
        <w:spacing w:beforeLines="50" w:line="460" w:lineRule="exact"/>
        <w:ind w:firstLineChars="2254" w:firstLine="5431"/>
        <w:rPr>
          <w:rFonts w:ascii="宋体" w:cs="宋体"/>
          <w:b/>
          <w:kern w:val="0"/>
          <w:sz w:val="24"/>
          <w:szCs w:val="24"/>
        </w:rPr>
      </w:pPr>
      <w:r w:rsidRPr="003D41BD">
        <w:rPr>
          <w:rFonts w:ascii="宋体" w:hAnsi="宋体" w:cs="宋体" w:hint="eastAsia"/>
          <w:b/>
          <w:kern w:val="0"/>
          <w:sz w:val="24"/>
          <w:szCs w:val="24"/>
        </w:rPr>
        <w:t>南京邮电大学</w:t>
      </w:r>
    </w:p>
    <w:p w:rsidR="00576F68" w:rsidRPr="00936656" w:rsidRDefault="00576F68" w:rsidP="00570D85">
      <w:pPr>
        <w:adjustRightInd w:val="0"/>
        <w:snapToGrid w:val="0"/>
        <w:spacing w:beforeLines="50" w:line="460" w:lineRule="exact"/>
        <w:ind w:firstLineChars="196" w:firstLine="472"/>
        <w:rPr>
          <w:rFonts w:ascii="宋体" w:cs="宋体"/>
          <w:b/>
          <w:kern w:val="0"/>
          <w:sz w:val="24"/>
          <w:szCs w:val="24"/>
        </w:rPr>
      </w:pPr>
      <w:r w:rsidRPr="003D41BD">
        <w:rPr>
          <w:rFonts w:ascii="宋体" w:cs="宋体"/>
          <w:b/>
          <w:kern w:val="0"/>
          <w:sz w:val="24"/>
          <w:szCs w:val="24"/>
        </w:rPr>
        <w:tab/>
      </w:r>
      <w:r w:rsidRPr="003D41BD">
        <w:rPr>
          <w:rFonts w:ascii="宋体" w:cs="宋体"/>
          <w:b/>
          <w:kern w:val="0"/>
          <w:sz w:val="24"/>
          <w:szCs w:val="24"/>
        </w:rPr>
        <w:tab/>
      </w:r>
      <w:r w:rsidRPr="003D41BD">
        <w:rPr>
          <w:rFonts w:ascii="宋体" w:cs="宋体"/>
          <w:b/>
          <w:kern w:val="0"/>
          <w:sz w:val="24"/>
          <w:szCs w:val="24"/>
        </w:rPr>
        <w:tab/>
      </w:r>
      <w:r w:rsidRPr="003D41BD">
        <w:rPr>
          <w:rFonts w:ascii="宋体" w:cs="宋体"/>
          <w:b/>
          <w:kern w:val="0"/>
          <w:sz w:val="24"/>
          <w:szCs w:val="24"/>
        </w:rPr>
        <w:tab/>
      </w:r>
      <w:r w:rsidRPr="003D41BD">
        <w:rPr>
          <w:rFonts w:ascii="宋体" w:cs="宋体"/>
          <w:b/>
          <w:kern w:val="0"/>
          <w:sz w:val="24"/>
          <w:szCs w:val="24"/>
        </w:rPr>
        <w:tab/>
      </w:r>
      <w:r w:rsidRPr="003D41BD">
        <w:rPr>
          <w:rFonts w:ascii="宋体" w:cs="宋体"/>
          <w:b/>
          <w:kern w:val="0"/>
          <w:sz w:val="24"/>
          <w:szCs w:val="24"/>
        </w:rPr>
        <w:tab/>
      </w:r>
      <w:r w:rsidRPr="003D41BD">
        <w:rPr>
          <w:rFonts w:ascii="宋体" w:cs="宋体"/>
          <w:b/>
          <w:kern w:val="0"/>
          <w:sz w:val="24"/>
          <w:szCs w:val="24"/>
        </w:rPr>
        <w:tab/>
      </w:r>
      <w:r w:rsidRPr="003D41BD">
        <w:rPr>
          <w:rFonts w:ascii="宋体" w:cs="宋体"/>
          <w:b/>
          <w:kern w:val="0"/>
          <w:sz w:val="24"/>
          <w:szCs w:val="24"/>
        </w:rPr>
        <w:tab/>
      </w:r>
      <w:r w:rsidRPr="003D41BD">
        <w:rPr>
          <w:rFonts w:ascii="宋体" w:hAnsi="宋体" w:cs="宋体"/>
          <w:b/>
          <w:kern w:val="0"/>
          <w:sz w:val="24"/>
          <w:szCs w:val="24"/>
        </w:rPr>
        <w:t xml:space="preserve">       </w:t>
      </w:r>
      <w:r>
        <w:rPr>
          <w:rFonts w:ascii="宋体" w:hAnsi="宋体" w:cs="宋体"/>
          <w:b/>
          <w:kern w:val="0"/>
          <w:sz w:val="24"/>
          <w:szCs w:val="24"/>
        </w:rPr>
        <w:t xml:space="preserve">     </w:t>
      </w:r>
      <w:r w:rsidRPr="003D41BD">
        <w:rPr>
          <w:rFonts w:ascii="宋体" w:hAnsi="宋体" w:cs="宋体"/>
          <w:b/>
          <w:kern w:val="0"/>
          <w:sz w:val="24"/>
          <w:szCs w:val="24"/>
        </w:rPr>
        <w:t xml:space="preserve"> 2015</w:t>
      </w:r>
      <w:r w:rsidRPr="003D41BD">
        <w:rPr>
          <w:rFonts w:ascii="宋体" w:hAnsi="宋体" w:cs="宋体" w:hint="eastAsia"/>
          <w:b/>
          <w:kern w:val="0"/>
          <w:sz w:val="24"/>
          <w:szCs w:val="24"/>
        </w:rPr>
        <w:t>年</w:t>
      </w:r>
      <w:r w:rsidRPr="003D41BD">
        <w:rPr>
          <w:rFonts w:ascii="宋体" w:hAnsi="宋体" w:cs="宋体"/>
          <w:b/>
          <w:kern w:val="0"/>
          <w:sz w:val="24"/>
          <w:szCs w:val="24"/>
        </w:rPr>
        <w:t>5</w:t>
      </w:r>
      <w:r w:rsidRPr="003D41BD">
        <w:rPr>
          <w:rFonts w:ascii="宋体" w:hAnsi="宋体" w:cs="宋体" w:hint="eastAsia"/>
          <w:b/>
          <w:kern w:val="0"/>
          <w:sz w:val="24"/>
          <w:szCs w:val="24"/>
        </w:rPr>
        <w:t>月</w:t>
      </w:r>
      <w:r w:rsidRPr="003D41BD">
        <w:rPr>
          <w:rFonts w:ascii="宋体" w:hAnsi="宋体" w:cs="宋体"/>
          <w:b/>
          <w:kern w:val="0"/>
          <w:sz w:val="24"/>
          <w:szCs w:val="24"/>
        </w:rPr>
        <w:t>1</w:t>
      </w:r>
      <w:r>
        <w:rPr>
          <w:rFonts w:ascii="宋体" w:hAnsi="宋体" w:cs="宋体"/>
          <w:b/>
          <w:kern w:val="0"/>
          <w:sz w:val="24"/>
          <w:szCs w:val="24"/>
        </w:rPr>
        <w:t>3</w:t>
      </w:r>
      <w:r w:rsidRPr="003D41BD">
        <w:rPr>
          <w:rFonts w:ascii="宋体" w:hAnsi="宋体" w:cs="宋体" w:hint="eastAsia"/>
          <w:b/>
          <w:kern w:val="0"/>
          <w:sz w:val="24"/>
          <w:szCs w:val="24"/>
        </w:rPr>
        <w:t>日</w:t>
      </w:r>
    </w:p>
    <w:sectPr w:rsidR="00576F68" w:rsidRPr="00936656" w:rsidSect="0031609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F68" w:rsidRDefault="00576F68" w:rsidP="005220C7">
      <w:r>
        <w:separator/>
      </w:r>
    </w:p>
  </w:endnote>
  <w:endnote w:type="continuationSeparator" w:id="0">
    <w:p w:rsidR="00576F68" w:rsidRDefault="00576F68" w:rsidP="005220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Times New Roman Bold">
    <w:panose1 w:val="00000000000000000000"/>
    <w:charset w:val="00"/>
    <w:family w:val="roman"/>
    <w:notTrueType/>
    <w:pitch w:val="default"/>
    <w:sig w:usb0="00000003" w:usb1="00000000" w:usb2="00000000" w:usb3="00000000" w:csb0="00000001" w:csb1="00000000"/>
  </w:font>
  <w:font w:name="PMingLiU">
    <w:altName w:val="??朢痽"/>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F68" w:rsidRDefault="00576F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F68" w:rsidRDefault="00576F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F68" w:rsidRDefault="00576F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F68" w:rsidRDefault="00576F68" w:rsidP="005220C7">
      <w:r>
        <w:separator/>
      </w:r>
    </w:p>
  </w:footnote>
  <w:footnote w:type="continuationSeparator" w:id="0">
    <w:p w:rsidR="00576F68" w:rsidRDefault="00576F68" w:rsidP="005220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F68" w:rsidRDefault="00576F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F68" w:rsidRDefault="00576F68" w:rsidP="001C1140">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F68" w:rsidRDefault="00576F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20D78"/>
    <w:multiLevelType w:val="hybridMultilevel"/>
    <w:tmpl w:val="26D4D834"/>
    <w:lvl w:ilvl="0" w:tplc="D9D2EDEC">
      <w:start w:val="6"/>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
    <w:nsid w:val="45C30C07"/>
    <w:multiLevelType w:val="multilevel"/>
    <w:tmpl w:val="45C30C07"/>
    <w:lvl w:ilvl="0">
      <w:start w:val="1"/>
      <w:numFmt w:val="bullet"/>
      <w:lvlText w:val=""/>
      <w:lvlJc w:val="left"/>
      <w:pPr>
        <w:ind w:left="840" w:hanging="420"/>
      </w:pPr>
      <w:rPr>
        <w:rFonts w:ascii="Wingdings" w:hAnsi="Wingdings" w:hint="default"/>
      </w:rPr>
    </w:lvl>
    <w:lvl w:ilvl="1">
      <w:start w:val="1"/>
      <w:numFmt w:val="bullet"/>
      <w:lvlText w:val=""/>
      <w:lvlJc w:val="left"/>
      <w:pPr>
        <w:ind w:left="1620" w:hanging="720"/>
      </w:pPr>
      <w:rPr>
        <w:rFonts w:ascii="Wingdings" w:hAnsi="Wingdings" w:hint="default"/>
      </w:rPr>
    </w:lvl>
    <w:lvl w:ilvl="2">
      <w:start w:val="1"/>
      <w:numFmt w:val="decimal"/>
      <w:isLgl/>
      <w:lvlText w:val="%1.%2.%3"/>
      <w:lvlJc w:val="left"/>
      <w:pPr>
        <w:ind w:left="1500" w:hanging="1080"/>
      </w:pPr>
      <w:rPr>
        <w:rFonts w:cs="Times New Roman" w:hint="default"/>
      </w:rPr>
    </w:lvl>
    <w:lvl w:ilvl="3">
      <w:start w:val="1"/>
      <w:numFmt w:val="decimal"/>
      <w:isLgl/>
      <w:lvlText w:val="%1.%2.%3.%4"/>
      <w:lvlJc w:val="left"/>
      <w:pPr>
        <w:ind w:left="1500" w:hanging="1080"/>
      </w:pPr>
      <w:rPr>
        <w:rFonts w:cs="Times New Roman" w:hint="default"/>
      </w:rPr>
    </w:lvl>
    <w:lvl w:ilvl="4">
      <w:start w:val="1"/>
      <w:numFmt w:val="decimal"/>
      <w:isLgl/>
      <w:lvlText w:val="%1.%2.%3.%4.%5"/>
      <w:lvlJc w:val="left"/>
      <w:pPr>
        <w:ind w:left="1860" w:hanging="1440"/>
      </w:pPr>
      <w:rPr>
        <w:rFonts w:cs="Times New Roman" w:hint="default"/>
      </w:rPr>
    </w:lvl>
    <w:lvl w:ilvl="5">
      <w:start w:val="1"/>
      <w:numFmt w:val="decimal"/>
      <w:isLgl/>
      <w:lvlText w:val="%1.%2.%3.%4.%5.%6"/>
      <w:lvlJc w:val="left"/>
      <w:pPr>
        <w:ind w:left="2220" w:hanging="1800"/>
      </w:pPr>
      <w:rPr>
        <w:rFonts w:cs="Times New Roman" w:hint="default"/>
      </w:rPr>
    </w:lvl>
    <w:lvl w:ilvl="6">
      <w:start w:val="1"/>
      <w:numFmt w:val="decimal"/>
      <w:isLgl/>
      <w:lvlText w:val="%1.%2.%3.%4.%5.%6.%7"/>
      <w:lvlJc w:val="left"/>
      <w:pPr>
        <w:ind w:left="2580" w:hanging="2160"/>
      </w:pPr>
      <w:rPr>
        <w:rFonts w:cs="Times New Roman" w:hint="default"/>
      </w:rPr>
    </w:lvl>
    <w:lvl w:ilvl="7">
      <w:start w:val="1"/>
      <w:numFmt w:val="decimal"/>
      <w:isLgl/>
      <w:lvlText w:val="%1.%2.%3.%4.%5.%6.%7.%8"/>
      <w:lvlJc w:val="left"/>
      <w:pPr>
        <w:ind w:left="2580" w:hanging="2160"/>
      </w:pPr>
      <w:rPr>
        <w:rFonts w:cs="Times New Roman" w:hint="default"/>
      </w:rPr>
    </w:lvl>
    <w:lvl w:ilvl="8">
      <w:start w:val="1"/>
      <w:numFmt w:val="decimal"/>
      <w:isLgl/>
      <w:lvlText w:val="%1.%2.%3.%4.%5.%6.%7.%8.%9"/>
      <w:lvlJc w:val="left"/>
      <w:pPr>
        <w:ind w:left="2940" w:hanging="2520"/>
      </w:pPr>
      <w:rPr>
        <w:rFonts w:cs="Times New Roman" w:hint="default"/>
      </w:rPr>
    </w:lvl>
  </w:abstractNum>
  <w:abstractNum w:abstractNumId="2">
    <w:nsid w:val="51B97C9D"/>
    <w:multiLevelType w:val="multilevel"/>
    <w:tmpl w:val="51B97C9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nsid w:val="72335279"/>
    <w:multiLevelType w:val="multilevel"/>
    <w:tmpl w:val="7622756E"/>
    <w:lvl w:ilvl="0">
      <w:start w:val="1"/>
      <w:numFmt w:val="chineseCounting"/>
      <w:lvlText w:val="%1."/>
      <w:lvlJc w:val="left"/>
      <w:rPr>
        <w:rFonts w:ascii="Times Roman" w:eastAsia="Times New Roman" w:hAnsi="Times Roman" w:cs="Times Roman"/>
        <w:position w:val="0"/>
      </w:rPr>
    </w:lvl>
    <w:lvl w:ilvl="1">
      <w:start w:val="1"/>
      <w:numFmt w:val="decimal"/>
      <w:lvlText w:val="%1.%2."/>
      <w:lvlJc w:val="left"/>
      <w:rPr>
        <w:rFonts w:ascii="宋体" w:eastAsia="宋体" w:hAnsi="宋体" w:cs="宋体"/>
        <w:position w:val="0"/>
      </w:rPr>
    </w:lvl>
    <w:lvl w:ilvl="2">
      <w:start w:val="1"/>
      <w:numFmt w:val="decimal"/>
      <w:lvlText w:val="%1.%2.%3."/>
      <w:lvlJc w:val="left"/>
      <w:rPr>
        <w:rFonts w:ascii="宋体" w:eastAsia="宋体" w:hAnsi="宋体" w:cs="宋体"/>
        <w:position w:val="0"/>
      </w:rPr>
    </w:lvl>
    <w:lvl w:ilvl="3">
      <w:start w:val="1"/>
      <w:numFmt w:val="decimal"/>
      <w:lvlText w:val="%4."/>
      <w:lvlJc w:val="left"/>
      <w:rPr>
        <w:rFonts w:ascii="宋体" w:eastAsia="宋体" w:hAnsi="宋体" w:cs="宋体"/>
        <w:position w:val="0"/>
      </w:rPr>
    </w:lvl>
    <w:lvl w:ilvl="4">
      <w:start w:val="1"/>
      <w:numFmt w:val="decimal"/>
      <w:lvlText w:val="%1.%2.%3.%4.%5."/>
      <w:lvlJc w:val="left"/>
      <w:rPr>
        <w:rFonts w:ascii="宋体" w:eastAsia="宋体" w:hAnsi="宋体" w:cs="宋体"/>
        <w:position w:val="0"/>
      </w:rPr>
    </w:lvl>
    <w:lvl w:ilvl="5">
      <w:start w:val="1"/>
      <w:numFmt w:val="decimal"/>
      <w:lvlText w:val="%6."/>
      <w:lvlJc w:val="left"/>
      <w:rPr>
        <w:rFonts w:ascii="宋体" w:eastAsia="宋体" w:hAnsi="宋体" w:cs="宋体"/>
        <w:position w:val="0"/>
      </w:rPr>
    </w:lvl>
    <w:lvl w:ilvl="6">
      <w:start w:val="1"/>
      <w:numFmt w:val="decimal"/>
      <w:lvlText w:val="%1.%2.%3.%4.%5.%6.%7."/>
      <w:lvlJc w:val="left"/>
      <w:rPr>
        <w:rFonts w:ascii="宋体" w:eastAsia="宋体" w:hAnsi="宋体" w:cs="宋体"/>
        <w:position w:val="0"/>
      </w:rPr>
    </w:lvl>
    <w:lvl w:ilvl="7">
      <w:start w:val="1"/>
      <w:numFmt w:val="decimal"/>
      <w:lvlText w:val="%1.%2.%3.%4.%5.%6.%7.%8."/>
      <w:lvlJc w:val="left"/>
      <w:rPr>
        <w:rFonts w:ascii="宋体" w:eastAsia="宋体" w:hAnsi="宋体" w:cs="宋体"/>
        <w:position w:val="0"/>
      </w:rPr>
    </w:lvl>
    <w:lvl w:ilvl="8">
      <w:start w:val="1"/>
      <w:numFmt w:val="decimal"/>
      <w:lvlText w:val="%1.%2.%3.%4.%5.%6.%7.%8.%9."/>
      <w:lvlJc w:val="left"/>
      <w:rPr>
        <w:rFonts w:ascii="宋体" w:eastAsia="宋体" w:hAnsi="宋体" w:cs="宋体"/>
        <w:position w:val="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20C7"/>
    <w:rsid w:val="00003EAE"/>
    <w:rsid w:val="000239F0"/>
    <w:rsid w:val="000523E9"/>
    <w:rsid w:val="000609AC"/>
    <w:rsid w:val="00061C73"/>
    <w:rsid w:val="00076044"/>
    <w:rsid w:val="00080414"/>
    <w:rsid w:val="00081DFE"/>
    <w:rsid w:val="00090C80"/>
    <w:rsid w:val="000940C3"/>
    <w:rsid w:val="000A2D18"/>
    <w:rsid w:val="000A3F2F"/>
    <w:rsid w:val="000A7B95"/>
    <w:rsid w:val="000B173F"/>
    <w:rsid w:val="000B1872"/>
    <w:rsid w:val="000B6791"/>
    <w:rsid w:val="000C536B"/>
    <w:rsid w:val="000C5FAF"/>
    <w:rsid w:val="000C6881"/>
    <w:rsid w:val="000D070A"/>
    <w:rsid w:val="000D2BE6"/>
    <w:rsid w:val="000E373B"/>
    <w:rsid w:val="000E7E43"/>
    <w:rsid w:val="000F72ED"/>
    <w:rsid w:val="00107DD1"/>
    <w:rsid w:val="00112056"/>
    <w:rsid w:val="0011255A"/>
    <w:rsid w:val="001160BE"/>
    <w:rsid w:val="001256C5"/>
    <w:rsid w:val="00127156"/>
    <w:rsid w:val="00127D9E"/>
    <w:rsid w:val="001309F9"/>
    <w:rsid w:val="00137422"/>
    <w:rsid w:val="00142EC5"/>
    <w:rsid w:val="00143187"/>
    <w:rsid w:val="00150BC2"/>
    <w:rsid w:val="00154713"/>
    <w:rsid w:val="00156800"/>
    <w:rsid w:val="00157DCE"/>
    <w:rsid w:val="0016729E"/>
    <w:rsid w:val="00172B9C"/>
    <w:rsid w:val="00180231"/>
    <w:rsid w:val="0018120E"/>
    <w:rsid w:val="0018166F"/>
    <w:rsid w:val="00197612"/>
    <w:rsid w:val="001A01F8"/>
    <w:rsid w:val="001C017D"/>
    <w:rsid w:val="001C1140"/>
    <w:rsid w:val="001C2AF8"/>
    <w:rsid w:val="001C567F"/>
    <w:rsid w:val="001C6D0D"/>
    <w:rsid w:val="001D3318"/>
    <w:rsid w:val="001D3E51"/>
    <w:rsid w:val="00202B68"/>
    <w:rsid w:val="00202D03"/>
    <w:rsid w:val="002120A6"/>
    <w:rsid w:val="00214ECB"/>
    <w:rsid w:val="0023130B"/>
    <w:rsid w:val="00231544"/>
    <w:rsid w:val="00242542"/>
    <w:rsid w:val="002453B8"/>
    <w:rsid w:val="0024608F"/>
    <w:rsid w:val="002544B8"/>
    <w:rsid w:val="002553C8"/>
    <w:rsid w:val="002574DA"/>
    <w:rsid w:val="0027290F"/>
    <w:rsid w:val="00273294"/>
    <w:rsid w:val="002769C1"/>
    <w:rsid w:val="0028242A"/>
    <w:rsid w:val="00291490"/>
    <w:rsid w:val="00292050"/>
    <w:rsid w:val="00293111"/>
    <w:rsid w:val="00293B05"/>
    <w:rsid w:val="002A4D11"/>
    <w:rsid w:val="002A7A3F"/>
    <w:rsid w:val="002B6C2B"/>
    <w:rsid w:val="002C4FAE"/>
    <w:rsid w:val="002C71EE"/>
    <w:rsid w:val="002D26D9"/>
    <w:rsid w:val="002D3D8A"/>
    <w:rsid w:val="002E26A7"/>
    <w:rsid w:val="002E4F44"/>
    <w:rsid w:val="002F6136"/>
    <w:rsid w:val="00303780"/>
    <w:rsid w:val="00307479"/>
    <w:rsid w:val="00311581"/>
    <w:rsid w:val="00316090"/>
    <w:rsid w:val="00317B3C"/>
    <w:rsid w:val="0032107A"/>
    <w:rsid w:val="00323924"/>
    <w:rsid w:val="003318BA"/>
    <w:rsid w:val="0033211F"/>
    <w:rsid w:val="00334015"/>
    <w:rsid w:val="00336C73"/>
    <w:rsid w:val="00340DBE"/>
    <w:rsid w:val="003412BA"/>
    <w:rsid w:val="00341BEC"/>
    <w:rsid w:val="00345D25"/>
    <w:rsid w:val="003500F2"/>
    <w:rsid w:val="0035111B"/>
    <w:rsid w:val="00363A52"/>
    <w:rsid w:val="003718D5"/>
    <w:rsid w:val="0037488D"/>
    <w:rsid w:val="003760D0"/>
    <w:rsid w:val="0038163D"/>
    <w:rsid w:val="00382B4B"/>
    <w:rsid w:val="00387C6E"/>
    <w:rsid w:val="00394D17"/>
    <w:rsid w:val="0039591E"/>
    <w:rsid w:val="003A625D"/>
    <w:rsid w:val="003D41BD"/>
    <w:rsid w:val="003E0364"/>
    <w:rsid w:val="003E3891"/>
    <w:rsid w:val="003E66A7"/>
    <w:rsid w:val="003F206E"/>
    <w:rsid w:val="003F6C61"/>
    <w:rsid w:val="0040214E"/>
    <w:rsid w:val="00406030"/>
    <w:rsid w:val="00406880"/>
    <w:rsid w:val="00414AA3"/>
    <w:rsid w:val="00417457"/>
    <w:rsid w:val="00424A4C"/>
    <w:rsid w:val="004277A0"/>
    <w:rsid w:val="004307DF"/>
    <w:rsid w:val="00443AF9"/>
    <w:rsid w:val="00452AFC"/>
    <w:rsid w:val="0047000B"/>
    <w:rsid w:val="00474B83"/>
    <w:rsid w:val="00485CD9"/>
    <w:rsid w:val="00490881"/>
    <w:rsid w:val="004A1109"/>
    <w:rsid w:val="004A247A"/>
    <w:rsid w:val="004A66BA"/>
    <w:rsid w:val="004B3954"/>
    <w:rsid w:val="004B5271"/>
    <w:rsid w:val="004C1450"/>
    <w:rsid w:val="004C4AF6"/>
    <w:rsid w:val="004D17BB"/>
    <w:rsid w:val="004D416F"/>
    <w:rsid w:val="004E348A"/>
    <w:rsid w:val="004F7DC3"/>
    <w:rsid w:val="00503844"/>
    <w:rsid w:val="0051015B"/>
    <w:rsid w:val="0051236A"/>
    <w:rsid w:val="005151BB"/>
    <w:rsid w:val="0051748E"/>
    <w:rsid w:val="005174BC"/>
    <w:rsid w:val="005220C7"/>
    <w:rsid w:val="00524783"/>
    <w:rsid w:val="00534F5B"/>
    <w:rsid w:val="00540FB8"/>
    <w:rsid w:val="00545B53"/>
    <w:rsid w:val="00546AA7"/>
    <w:rsid w:val="00556534"/>
    <w:rsid w:val="0056103C"/>
    <w:rsid w:val="00562DE1"/>
    <w:rsid w:val="00565AC3"/>
    <w:rsid w:val="00567F76"/>
    <w:rsid w:val="00570D85"/>
    <w:rsid w:val="00576F68"/>
    <w:rsid w:val="00590308"/>
    <w:rsid w:val="00595D2E"/>
    <w:rsid w:val="005A62BC"/>
    <w:rsid w:val="005A670D"/>
    <w:rsid w:val="005B2CFB"/>
    <w:rsid w:val="005C42EE"/>
    <w:rsid w:val="005C4D9C"/>
    <w:rsid w:val="005D0ADF"/>
    <w:rsid w:val="005D3150"/>
    <w:rsid w:val="005D3A60"/>
    <w:rsid w:val="005D7EC5"/>
    <w:rsid w:val="005E15E2"/>
    <w:rsid w:val="005E255F"/>
    <w:rsid w:val="005F57CF"/>
    <w:rsid w:val="00604273"/>
    <w:rsid w:val="006053C3"/>
    <w:rsid w:val="006119DD"/>
    <w:rsid w:val="00622E8D"/>
    <w:rsid w:val="006265DB"/>
    <w:rsid w:val="0063137C"/>
    <w:rsid w:val="00633C1E"/>
    <w:rsid w:val="00634603"/>
    <w:rsid w:val="006378BF"/>
    <w:rsid w:val="00637CD9"/>
    <w:rsid w:val="00642174"/>
    <w:rsid w:val="006451EE"/>
    <w:rsid w:val="0065713C"/>
    <w:rsid w:val="00661E68"/>
    <w:rsid w:val="0067011B"/>
    <w:rsid w:val="006750E2"/>
    <w:rsid w:val="00680F69"/>
    <w:rsid w:val="006919E6"/>
    <w:rsid w:val="00692A32"/>
    <w:rsid w:val="0069346C"/>
    <w:rsid w:val="00696E18"/>
    <w:rsid w:val="00697672"/>
    <w:rsid w:val="006A79F2"/>
    <w:rsid w:val="006B44FA"/>
    <w:rsid w:val="006B49A6"/>
    <w:rsid w:val="006B75A7"/>
    <w:rsid w:val="006C2E29"/>
    <w:rsid w:val="006C74C6"/>
    <w:rsid w:val="006D69A7"/>
    <w:rsid w:val="006D79FC"/>
    <w:rsid w:val="006E0360"/>
    <w:rsid w:val="006F1BD7"/>
    <w:rsid w:val="006F1DB1"/>
    <w:rsid w:val="006F614B"/>
    <w:rsid w:val="00703775"/>
    <w:rsid w:val="00703C84"/>
    <w:rsid w:val="00710136"/>
    <w:rsid w:val="007232A4"/>
    <w:rsid w:val="00725487"/>
    <w:rsid w:val="00730067"/>
    <w:rsid w:val="007457B5"/>
    <w:rsid w:val="0074732C"/>
    <w:rsid w:val="00751BBD"/>
    <w:rsid w:val="00755A09"/>
    <w:rsid w:val="007634B6"/>
    <w:rsid w:val="0076510D"/>
    <w:rsid w:val="007667B6"/>
    <w:rsid w:val="00772D07"/>
    <w:rsid w:val="00785351"/>
    <w:rsid w:val="007913C8"/>
    <w:rsid w:val="007927F1"/>
    <w:rsid w:val="0079358E"/>
    <w:rsid w:val="007A0836"/>
    <w:rsid w:val="007A5169"/>
    <w:rsid w:val="007A53CC"/>
    <w:rsid w:val="007B7FE5"/>
    <w:rsid w:val="007C396F"/>
    <w:rsid w:val="007C6A1F"/>
    <w:rsid w:val="007D2A5B"/>
    <w:rsid w:val="007D4145"/>
    <w:rsid w:val="007D45E0"/>
    <w:rsid w:val="007D590E"/>
    <w:rsid w:val="007D681D"/>
    <w:rsid w:val="007F68CE"/>
    <w:rsid w:val="008027F0"/>
    <w:rsid w:val="0080688E"/>
    <w:rsid w:val="0081526C"/>
    <w:rsid w:val="00822647"/>
    <w:rsid w:val="0082551C"/>
    <w:rsid w:val="00826C73"/>
    <w:rsid w:val="00831931"/>
    <w:rsid w:val="00840ABD"/>
    <w:rsid w:val="00841942"/>
    <w:rsid w:val="00842CE0"/>
    <w:rsid w:val="00844DC4"/>
    <w:rsid w:val="008512BF"/>
    <w:rsid w:val="00853571"/>
    <w:rsid w:val="008566A6"/>
    <w:rsid w:val="008658AC"/>
    <w:rsid w:val="008709F1"/>
    <w:rsid w:val="00873B53"/>
    <w:rsid w:val="00880AF3"/>
    <w:rsid w:val="00881695"/>
    <w:rsid w:val="008844DE"/>
    <w:rsid w:val="00885CAC"/>
    <w:rsid w:val="00891B0B"/>
    <w:rsid w:val="0089519F"/>
    <w:rsid w:val="00897E3C"/>
    <w:rsid w:val="008A13CC"/>
    <w:rsid w:val="008A1486"/>
    <w:rsid w:val="008A1DC7"/>
    <w:rsid w:val="008A7ED3"/>
    <w:rsid w:val="008B21DF"/>
    <w:rsid w:val="008B22E0"/>
    <w:rsid w:val="008B2A4A"/>
    <w:rsid w:val="008C3BF3"/>
    <w:rsid w:val="008C3CB1"/>
    <w:rsid w:val="008D0913"/>
    <w:rsid w:val="008D1044"/>
    <w:rsid w:val="008D3A0F"/>
    <w:rsid w:val="008D46DC"/>
    <w:rsid w:val="008D4C94"/>
    <w:rsid w:val="008E3737"/>
    <w:rsid w:val="008E5BF3"/>
    <w:rsid w:val="008E640E"/>
    <w:rsid w:val="008F144A"/>
    <w:rsid w:val="008F2645"/>
    <w:rsid w:val="008F6CF9"/>
    <w:rsid w:val="00901F00"/>
    <w:rsid w:val="0090287B"/>
    <w:rsid w:val="009037C6"/>
    <w:rsid w:val="00913CE1"/>
    <w:rsid w:val="0091620A"/>
    <w:rsid w:val="00935933"/>
    <w:rsid w:val="00936656"/>
    <w:rsid w:val="00943D8A"/>
    <w:rsid w:val="00952835"/>
    <w:rsid w:val="00954150"/>
    <w:rsid w:val="00963BFC"/>
    <w:rsid w:val="009644A2"/>
    <w:rsid w:val="00971AB0"/>
    <w:rsid w:val="009B6AA9"/>
    <w:rsid w:val="009C0088"/>
    <w:rsid w:val="009C0414"/>
    <w:rsid w:val="009C521B"/>
    <w:rsid w:val="009C7F4D"/>
    <w:rsid w:val="009E0E27"/>
    <w:rsid w:val="009E144A"/>
    <w:rsid w:val="009E1DD3"/>
    <w:rsid w:val="009F2722"/>
    <w:rsid w:val="00A00EDC"/>
    <w:rsid w:val="00A0502A"/>
    <w:rsid w:val="00A06E98"/>
    <w:rsid w:val="00A10156"/>
    <w:rsid w:val="00A1145E"/>
    <w:rsid w:val="00A11D83"/>
    <w:rsid w:val="00A17DB9"/>
    <w:rsid w:val="00A21168"/>
    <w:rsid w:val="00A2359A"/>
    <w:rsid w:val="00A26796"/>
    <w:rsid w:val="00A418C3"/>
    <w:rsid w:val="00A44AF7"/>
    <w:rsid w:val="00A5347E"/>
    <w:rsid w:val="00A53B8F"/>
    <w:rsid w:val="00A55BF1"/>
    <w:rsid w:val="00A73F3B"/>
    <w:rsid w:val="00A83AB3"/>
    <w:rsid w:val="00A84BA4"/>
    <w:rsid w:val="00A87810"/>
    <w:rsid w:val="00A87FBC"/>
    <w:rsid w:val="00A90B38"/>
    <w:rsid w:val="00A91834"/>
    <w:rsid w:val="00A94643"/>
    <w:rsid w:val="00A9484D"/>
    <w:rsid w:val="00AA02CD"/>
    <w:rsid w:val="00AA0EEE"/>
    <w:rsid w:val="00AA1C53"/>
    <w:rsid w:val="00AA360A"/>
    <w:rsid w:val="00AA578B"/>
    <w:rsid w:val="00AA5B12"/>
    <w:rsid w:val="00AA6895"/>
    <w:rsid w:val="00AB5CE1"/>
    <w:rsid w:val="00AB76CC"/>
    <w:rsid w:val="00AD0B62"/>
    <w:rsid w:val="00AE75B1"/>
    <w:rsid w:val="00AE7FC8"/>
    <w:rsid w:val="00AF1A18"/>
    <w:rsid w:val="00AF31E9"/>
    <w:rsid w:val="00B01425"/>
    <w:rsid w:val="00B02BD9"/>
    <w:rsid w:val="00B05434"/>
    <w:rsid w:val="00B056B4"/>
    <w:rsid w:val="00B11D3E"/>
    <w:rsid w:val="00B1458C"/>
    <w:rsid w:val="00B23072"/>
    <w:rsid w:val="00B243CE"/>
    <w:rsid w:val="00B26510"/>
    <w:rsid w:val="00B34252"/>
    <w:rsid w:val="00B3448A"/>
    <w:rsid w:val="00B470CF"/>
    <w:rsid w:val="00B519AC"/>
    <w:rsid w:val="00B52814"/>
    <w:rsid w:val="00B55A61"/>
    <w:rsid w:val="00B5738D"/>
    <w:rsid w:val="00B62EF7"/>
    <w:rsid w:val="00B71B26"/>
    <w:rsid w:val="00B80578"/>
    <w:rsid w:val="00B821BA"/>
    <w:rsid w:val="00B84960"/>
    <w:rsid w:val="00B852F1"/>
    <w:rsid w:val="00B86775"/>
    <w:rsid w:val="00BA37ED"/>
    <w:rsid w:val="00BA6676"/>
    <w:rsid w:val="00BC5815"/>
    <w:rsid w:val="00BC68B9"/>
    <w:rsid w:val="00BC6AF4"/>
    <w:rsid w:val="00BD0814"/>
    <w:rsid w:val="00BE062A"/>
    <w:rsid w:val="00BE12C4"/>
    <w:rsid w:val="00BE50B1"/>
    <w:rsid w:val="00BE5117"/>
    <w:rsid w:val="00BE5F42"/>
    <w:rsid w:val="00BE6BFE"/>
    <w:rsid w:val="00BF0421"/>
    <w:rsid w:val="00BF05CA"/>
    <w:rsid w:val="00BF3F77"/>
    <w:rsid w:val="00BF536C"/>
    <w:rsid w:val="00C06A19"/>
    <w:rsid w:val="00C147D1"/>
    <w:rsid w:val="00C15424"/>
    <w:rsid w:val="00C23A2B"/>
    <w:rsid w:val="00C32013"/>
    <w:rsid w:val="00C33FCF"/>
    <w:rsid w:val="00C34A9E"/>
    <w:rsid w:val="00C36141"/>
    <w:rsid w:val="00C431A2"/>
    <w:rsid w:val="00C43823"/>
    <w:rsid w:val="00C4628C"/>
    <w:rsid w:val="00C503F2"/>
    <w:rsid w:val="00C57C53"/>
    <w:rsid w:val="00C60A60"/>
    <w:rsid w:val="00C6500D"/>
    <w:rsid w:val="00C6616D"/>
    <w:rsid w:val="00C700E5"/>
    <w:rsid w:val="00C7144D"/>
    <w:rsid w:val="00C80E10"/>
    <w:rsid w:val="00C837D9"/>
    <w:rsid w:val="00C83DD3"/>
    <w:rsid w:val="00C842D9"/>
    <w:rsid w:val="00C87099"/>
    <w:rsid w:val="00C87CC0"/>
    <w:rsid w:val="00C9132E"/>
    <w:rsid w:val="00C929A7"/>
    <w:rsid w:val="00C96392"/>
    <w:rsid w:val="00CA0D0B"/>
    <w:rsid w:val="00CB1C3A"/>
    <w:rsid w:val="00CB360A"/>
    <w:rsid w:val="00CB61C6"/>
    <w:rsid w:val="00CC4631"/>
    <w:rsid w:val="00CD1D1B"/>
    <w:rsid w:val="00CD4155"/>
    <w:rsid w:val="00CD6698"/>
    <w:rsid w:val="00CD68DC"/>
    <w:rsid w:val="00CD68F6"/>
    <w:rsid w:val="00CD7CD1"/>
    <w:rsid w:val="00CE4D2B"/>
    <w:rsid w:val="00CE7888"/>
    <w:rsid w:val="00D007AB"/>
    <w:rsid w:val="00D01571"/>
    <w:rsid w:val="00D11B25"/>
    <w:rsid w:val="00D168DE"/>
    <w:rsid w:val="00D2194D"/>
    <w:rsid w:val="00D21B6B"/>
    <w:rsid w:val="00D21D97"/>
    <w:rsid w:val="00D22487"/>
    <w:rsid w:val="00D22590"/>
    <w:rsid w:val="00D24F15"/>
    <w:rsid w:val="00D300A6"/>
    <w:rsid w:val="00D30B34"/>
    <w:rsid w:val="00D35EDF"/>
    <w:rsid w:val="00D3724C"/>
    <w:rsid w:val="00D44C11"/>
    <w:rsid w:val="00D50E41"/>
    <w:rsid w:val="00D5147B"/>
    <w:rsid w:val="00D53B74"/>
    <w:rsid w:val="00D56AE2"/>
    <w:rsid w:val="00D60180"/>
    <w:rsid w:val="00D6103E"/>
    <w:rsid w:val="00D629DA"/>
    <w:rsid w:val="00D65D90"/>
    <w:rsid w:val="00D70C2E"/>
    <w:rsid w:val="00D8224C"/>
    <w:rsid w:val="00DB6F0C"/>
    <w:rsid w:val="00DC0495"/>
    <w:rsid w:val="00DC13CD"/>
    <w:rsid w:val="00DC247F"/>
    <w:rsid w:val="00DD0897"/>
    <w:rsid w:val="00DD4ADB"/>
    <w:rsid w:val="00DD4C2C"/>
    <w:rsid w:val="00DD616D"/>
    <w:rsid w:val="00DE2E68"/>
    <w:rsid w:val="00DE6D20"/>
    <w:rsid w:val="00DE6F5B"/>
    <w:rsid w:val="00DF1180"/>
    <w:rsid w:val="00DF274A"/>
    <w:rsid w:val="00DF5146"/>
    <w:rsid w:val="00DF74B2"/>
    <w:rsid w:val="00DF7B50"/>
    <w:rsid w:val="00E14CE3"/>
    <w:rsid w:val="00E15E5B"/>
    <w:rsid w:val="00E24D3F"/>
    <w:rsid w:val="00E2619C"/>
    <w:rsid w:val="00E3228B"/>
    <w:rsid w:val="00E427A7"/>
    <w:rsid w:val="00E42F7B"/>
    <w:rsid w:val="00E44A8E"/>
    <w:rsid w:val="00E45B6E"/>
    <w:rsid w:val="00E471AD"/>
    <w:rsid w:val="00E52F84"/>
    <w:rsid w:val="00E604B5"/>
    <w:rsid w:val="00E652D7"/>
    <w:rsid w:val="00E6751E"/>
    <w:rsid w:val="00E67BE2"/>
    <w:rsid w:val="00E67D1A"/>
    <w:rsid w:val="00E81AD6"/>
    <w:rsid w:val="00E8619D"/>
    <w:rsid w:val="00E918DB"/>
    <w:rsid w:val="00EA066F"/>
    <w:rsid w:val="00EA22D2"/>
    <w:rsid w:val="00EA2F7B"/>
    <w:rsid w:val="00EA3E91"/>
    <w:rsid w:val="00EA6205"/>
    <w:rsid w:val="00EA6B5E"/>
    <w:rsid w:val="00EA7443"/>
    <w:rsid w:val="00EB5CC8"/>
    <w:rsid w:val="00EC39EF"/>
    <w:rsid w:val="00EC3A6C"/>
    <w:rsid w:val="00EF1E6B"/>
    <w:rsid w:val="00EF2CED"/>
    <w:rsid w:val="00F0036A"/>
    <w:rsid w:val="00F00A98"/>
    <w:rsid w:val="00F033E8"/>
    <w:rsid w:val="00F140CF"/>
    <w:rsid w:val="00F25305"/>
    <w:rsid w:val="00F53E99"/>
    <w:rsid w:val="00F571F2"/>
    <w:rsid w:val="00F66CF9"/>
    <w:rsid w:val="00F837DB"/>
    <w:rsid w:val="00F9330D"/>
    <w:rsid w:val="00FA3825"/>
    <w:rsid w:val="00FA5F8B"/>
    <w:rsid w:val="00FB3543"/>
    <w:rsid w:val="00FD5B85"/>
    <w:rsid w:val="00FF000D"/>
    <w:rsid w:val="00FF2368"/>
    <w:rsid w:val="00FF584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37C"/>
    <w:pPr>
      <w:widowControl w:val="0"/>
      <w:jc w:val="both"/>
    </w:pPr>
  </w:style>
  <w:style w:type="paragraph" w:styleId="Heading1">
    <w:name w:val="heading 1"/>
    <w:basedOn w:val="Normal"/>
    <w:next w:val="A"/>
    <w:link w:val="Heading1Char"/>
    <w:uiPriority w:val="99"/>
    <w:qFormat/>
    <w:rsid w:val="00291490"/>
    <w:pPr>
      <w:keepNext/>
      <w:widowControl/>
      <w:pBdr>
        <w:top w:val="none" w:sz="96" w:space="31" w:color="FFFFFF" w:frame="1"/>
        <w:left w:val="none" w:sz="96" w:space="31" w:color="FFFFFF" w:frame="1"/>
        <w:bottom w:val="none" w:sz="96" w:space="31" w:color="FFFFFF" w:frame="1"/>
        <w:right w:val="none" w:sz="96" w:space="31" w:color="FFFFFF" w:frame="1"/>
        <w:bar w:val="none" w:sz="0" w:color="000000"/>
      </w:pBdr>
      <w:spacing w:before="240" w:after="60" w:line="360" w:lineRule="auto"/>
      <w:ind w:left="425" w:hanging="425"/>
      <w:jc w:val="left"/>
      <w:outlineLvl w:val="0"/>
    </w:pPr>
    <w:rPr>
      <w:rFonts w:ascii="Arial Unicode MS" w:hAnsi="Arial Unicode MS" w:cs="Arial Unicode MS"/>
      <w:color w:val="000000"/>
      <w:kern w:val="32"/>
      <w:sz w:val="32"/>
      <w:szCs w:val="32"/>
      <w:u w:color="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91490"/>
    <w:rPr>
      <w:rFonts w:ascii="Arial Unicode MS" w:hAnsi="Arial Unicode MS" w:cs="Arial Unicode MS"/>
      <w:color w:val="000000"/>
      <w:kern w:val="32"/>
      <w:sz w:val="32"/>
      <w:szCs w:val="32"/>
      <w:u w:color="000000"/>
      <w:lang w:val="en-US" w:eastAsia="zh-CN" w:bidi="ar-SA"/>
    </w:rPr>
  </w:style>
  <w:style w:type="paragraph" w:styleId="Header">
    <w:name w:val="header"/>
    <w:basedOn w:val="Normal"/>
    <w:link w:val="HeaderChar"/>
    <w:uiPriority w:val="99"/>
    <w:semiHidden/>
    <w:rsid w:val="005220C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220C7"/>
    <w:rPr>
      <w:rFonts w:cs="Times New Roman"/>
      <w:sz w:val="18"/>
      <w:szCs w:val="18"/>
    </w:rPr>
  </w:style>
  <w:style w:type="paragraph" w:styleId="Footer">
    <w:name w:val="footer"/>
    <w:basedOn w:val="Normal"/>
    <w:link w:val="FooterChar"/>
    <w:uiPriority w:val="99"/>
    <w:semiHidden/>
    <w:rsid w:val="005220C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5220C7"/>
    <w:rPr>
      <w:rFonts w:cs="Times New Roman"/>
      <w:sz w:val="18"/>
      <w:szCs w:val="18"/>
    </w:rPr>
  </w:style>
  <w:style w:type="character" w:customStyle="1" w:styleId="apple-converted-space">
    <w:name w:val="apple-converted-space"/>
    <w:basedOn w:val="DefaultParagraphFont"/>
    <w:uiPriority w:val="99"/>
    <w:rsid w:val="0027290F"/>
    <w:rPr>
      <w:rFonts w:cs="Times New Roman"/>
    </w:rPr>
  </w:style>
  <w:style w:type="paragraph" w:styleId="ListParagraph">
    <w:name w:val="List Paragraph"/>
    <w:basedOn w:val="Normal"/>
    <w:uiPriority w:val="99"/>
    <w:qFormat/>
    <w:rsid w:val="00E67BE2"/>
    <w:pPr>
      <w:ind w:firstLineChars="200" w:firstLine="420"/>
    </w:pPr>
  </w:style>
  <w:style w:type="table" w:customStyle="1" w:styleId="TableNormal1">
    <w:name w:val="Table Normal1"/>
    <w:uiPriority w:val="99"/>
    <w:rsid w:val="00534F5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kern w:val="0"/>
      <w:sz w:val="20"/>
      <w:szCs w:val="20"/>
    </w:rPr>
    <w:tblPr>
      <w:tblInd w:w="0" w:type="dxa"/>
      <w:tblCellMar>
        <w:top w:w="0" w:type="dxa"/>
        <w:left w:w="0" w:type="dxa"/>
        <w:bottom w:w="0" w:type="dxa"/>
        <w:right w:w="0" w:type="dxa"/>
      </w:tblCellMar>
    </w:tblPr>
  </w:style>
  <w:style w:type="paragraph" w:customStyle="1" w:styleId="A">
    <w:name w:val="正文 A"/>
    <w:uiPriority w:val="99"/>
    <w:rsid w:val="00534F5B"/>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ind w:firstLine="200"/>
      <w:jc w:val="both"/>
    </w:pPr>
    <w:rPr>
      <w:rFonts w:ascii="Arial Unicode MS" w:hAnsi="Arial Unicode MS" w:cs="Arial Unicode MS"/>
      <w:color w:val="000000"/>
      <w:sz w:val="24"/>
      <w:szCs w:val="24"/>
      <w:u w:color="000000"/>
    </w:rPr>
  </w:style>
  <w:style w:type="paragraph" w:styleId="PlainText">
    <w:name w:val="Plain Text"/>
    <w:basedOn w:val="Normal"/>
    <w:link w:val="PlainTextChar"/>
    <w:uiPriority w:val="99"/>
    <w:rsid w:val="00534F5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宋体" w:hAnsi="宋体" w:cs="宋体"/>
      <w:color w:val="000000"/>
      <w:kern w:val="0"/>
      <w:sz w:val="20"/>
      <w:szCs w:val="20"/>
      <w:u w:color="000000"/>
    </w:rPr>
  </w:style>
  <w:style w:type="character" w:customStyle="1" w:styleId="PlainTextChar">
    <w:name w:val="Plain Text Char"/>
    <w:basedOn w:val="DefaultParagraphFont"/>
    <w:link w:val="PlainText"/>
    <w:uiPriority w:val="99"/>
    <w:locked/>
    <w:rsid w:val="00534F5B"/>
    <w:rPr>
      <w:rFonts w:ascii="宋体" w:eastAsia="宋体" w:hAnsi="宋体" w:cs="宋体"/>
      <w:color w:val="000000"/>
      <w:u w:color="000000"/>
      <w:lang w:val="en-US" w:eastAsia="zh-CN" w:bidi="ar-SA"/>
    </w:rPr>
  </w:style>
  <w:style w:type="paragraph" w:customStyle="1" w:styleId="a0">
    <w:name w:val="单元格正文"/>
    <w:uiPriority w:val="99"/>
    <w:rsid w:val="00534F5B"/>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pPr>
    <w:rPr>
      <w:rFonts w:ascii="宋体" w:hAnsi="宋体" w:cs="宋体"/>
      <w:color w:val="000000"/>
      <w:kern w:val="0"/>
      <w:szCs w:val="21"/>
      <w:u w:color="000000"/>
    </w:rPr>
  </w:style>
  <w:style w:type="paragraph" w:styleId="TOC4">
    <w:name w:val="toc 4"/>
    <w:basedOn w:val="Normal"/>
    <w:next w:val="A"/>
    <w:uiPriority w:val="99"/>
    <w:rsid w:val="00291490"/>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ind w:left="1260" w:firstLine="200"/>
    </w:pPr>
    <w:rPr>
      <w:rFonts w:ascii="Times New Roman" w:eastAsia="Times New Roman" w:hAnsi="Arial Unicode MS" w:cs="Arial Unicode MS"/>
      <w:color w:val="000000"/>
      <w:sz w:val="24"/>
      <w:szCs w:val="24"/>
      <w:u w:color="000000"/>
    </w:rPr>
  </w:style>
  <w:style w:type="character" w:styleId="CommentReference">
    <w:name w:val="annotation reference"/>
    <w:basedOn w:val="DefaultParagraphFont"/>
    <w:uiPriority w:val="99"/>
    <w:semiHidden/>
    <w:rsid w:val="00954150"/>
    <w:rPr>
      <w:rFonts w:cs="Times New Roman"/>
      <w:sz w:val="21"/>
      <w:szCs w:val="21"/>
    </w:rPr>
  </w:style>
  <w:style w:type="paragraph" w:styleId="CommentText">
    <w:name w:val="annotation text"/>
    <w:basedOn w:val="Normal"/>
    <w:link w:val="CommentTextChar"/>
    <w:uiPriority w:val="99"/>
    <w:semiHidden/>
    <w:rsid w:val="00954150"/>
    <w:pPr>
      <w:jc w:val="left"/>
    </w:pPr>
  </w:style>
  <w:style w:type="character" w:customStyle="1" w:styleId="CommentTextChar">
    <w:name w:val="Comment Text Char"/>
    <w:basedOn w:val="DefaultParagraphFont"/>
    <w:link w:val="CommentText"/>
    <w:uiPriority w:val="99"/>
    <w:semiHidden/>
    <w:locked/>
    <w:rsid w:val="00880AF3"/>
    <w:rPr>
      <w:rFonts w:cs="Times New Roman"/>
    </w:rPr>
  </w:style>
  <w:style w:type="paragraph" w:styleId="CommentSubject">
    <w:name w:val="annotation subject"/>
    <w:basedOn w:val="CommentText"/>
    <w:next w:val="CommentText"/>
    <w:link w:val="CommentSubjectChar"/>
    <w:uiPriority w:val="99"/>
    <w:semiHidden/>
    <w:rsid w:val="00954150"/>
    <w:rPr>
      <w:b/>
      <w:bCs/>
    </w:rPr>
  </w:style>
  <w:style w:type="character" w:customStyle="1" w:styleId="CommentSubjectChar">
    <w:name w:val="Comment Subject Char"/>
    <w:basedOn w:val="CommentTextChar"/>
    <w:link w:val="CommentSubject"/>
    <w:uiPriority w:val="99"/>
    <w:semiHidden/>
    <w:locked/>
    <w:rsid w:val="00880AF3"/>
    <w:rPr>
      <w:b/>
      <w:bCs/>
    </w:rPr>
  </w:style>
  <w:style w:type="paragraph" w:styleId="BalloonText">
    <w:name w:val="Balloon Text"/>
    <w:basedOn w:val="Normal"/>
    <w:link w:val="BalloonTextChar"/>
    <w:uiPriority w:val="99"/>
    <w:semiHidden/>
    <w:rsid w:val="00954150"/>
    <w:rPr>
      <w:sz w:val="18"/>
      <w:szCs w:val="18"/>
    </w:rPr>
  </w:style>
  <w:style w:type="character" w:customStyle="1" w:styleId="BalloonTextChar">
    <w:name w:val="Balloon Text Char"/>
    <w:basedOn w:val="DefaultParagraphFont"/>
    <w:link w:val="BalloonText"/>
    <w:uiPriority w:val="99"/>
    <w:semiHidden/>
    <w:locked/>
    <w:rsid w:val="00880AF3"/>
    <w:rPr>
      <w:rFonts w:cs="Times New Roman"/>
      <w:sz w:val="2"/>
    </w:rPr>
  </w:style>
</w:styles>
</file>

<file path=word/webSettings.xml><?xml version="1.0" encoding="utf-8"?>
<w:webSettings xmlns:r="http://schemas.openxmlformats.org/officeDocument/2006/relationships" xmlns:w="http://schemas.openxmlformats.org/wordprocessingml/2006/main">
  <w:divs>
    <w:div w:id="1692030052">
      <w:marLeft w:val="0"/>
      <w:marRight w:val="0"/>
      <w:marTop w:val="0"/>
      <w:marBottom w:val="0"/>
      <w:divBdr>
        <w:top w:val="none" w:sz="0" w:space="0" w:color="auto"/>
        <w:left w:val="none" w:sz="0" w:space="0" w:color="auto"/>
        <w:bottom w:val="none" w:sz="0" w:space="0" w:color="auto"/>
        <w:right w:val="none" w:sz="0" w:space="0" w:color="auto"/>
      </w:divBdr>
      <w:divsChild>
        <w:div w:id="1692030043">
          <w:marLeft w:val="0"/>
          <w:marRight w:val="0"/>
          <w:marTop w:val="0"/>
          <w:marBottom w:val="0"/>
          <w:divBdr>
            <w:top w:val="none" w:sz="0" w:space="0" w:color="auto"/>
            <w:left w:val="none" w:sz="0" w:space="0" w:color="auto"/>
            <w:bottom w:val="none" w:sz="0" w:space="0" w:color="auto"/>
            <w:right w:val="none" w:sz="0" w:space="0" w:color="auto"/>
          </w:divBdr>
        </w:div>
        <w:div w:id="1692030044">
          <w:marLeft w:val="0"/>
          <w:marRight w:val="0"/>
          <w:marTop w:val="0"/>
          <w:marBottom w:val="0"/>
          <w:divBdr>
            <w:top w:val="none" w:sz="0" w:space="0" w:color="auto"/>
            <w:left w:val="none" w:sz="0" w:space="0" w:color="auto"/>
            <w:bottom w:val="none" w:sz="0" w:space="0" w:color="auto"/>
            <w:right w:val="none" w:sz="0" w:space="0" w:color="auto"/>
          </w:divBdr>
        </w:div>
        <w:div w:id="1692030045">
          <w:marLeft w:val="0"/>
          <w:marRight w:val="0"/>
          <w:marTop w:val="0"/>
          <w:marBottom w:val="0"/>
          <w:divBdr>
            <w:top w:val="none" w:sz="0" w:space="0" w:color="auto"/>
            <w:left w:val="none" w:sz="0" w:space="0" w:color="auto"/>
            <w:bottom w:val="none" w:sz="0" w:space="0" w:color="auto"/>
            <w:right w:val="none" w:sz="0" w:space="0" w:color="auto"/>
          </w:divBdr>
        </w:div>
        <w:div w:id="1692030046">
          <w:marLeft w:val="0"/>
          <w:marRight w:val="0"/>
          <w:marTop w:val="0"/>
          <w:marBottom w:val="0"/>
          <w:divBdr>
            <w:top w:val="none" w:sz="0" w:space="0" w:color="auto"/>
            <w:left w:val="none" w:sz="0" w:space="0" w:color="auto"/>
            <w:bottom w:val="none" w:sz="0" w:space="0" w:color="auto"/>
            <w:right w:val="none" w:sz="0" w:space="0" w:color="auto"/>
          </w:divBdr>
        </w:div>
        <w:div w:id="1692030047">
          <w:marLeft w:val="0"/>
          <w:marRight w:val="0"/>
          <w:marTop w:val="0"/>
          <w:marBottom w:val="0"/>
          <w:divBdr>
            <w:top w:val="none" w:sz="0" w:space="0" w:color="auto"/>
            <w:left w:val="none" w:sz="0" w:space="0" w:color="auto"/>
            <w:bottom w:val="none" w:sz="0" w:space="0" w:color="auto"/>
            <w:right w:val="none" w:sz="0" w:space="0" w:color="auto"/>
          </w:divBdr>
        </w:div>
        <w:div w:id="1692030048">
          <w:marLeft w:val="0"/>
          <w:marRight w:val="0"/>
          <w:marTop w:val="0"/>
          <w:marBottom w:val="0"/>
          <w:divBdr>
            <w:top w:val="none" w:sz="0" w:space="0" w:color="auto"/>
            <w:left w:val="none" w:sz="0" w:space="0" w:color="auto"/>
            <w:bottom w:val="none" w:sz="0" w:space="0" w:color="auto"/>
            <w:right w:val="none" w:sz="0" w:space="0" w:color="auto"/>
          </w:divBdr>
        </w:div>
        <w:div w:id="1692030049">
          <w:marLeft w:val="0"/>
          <w:marRight w:val="0"/>
          <w:marTop w:val="0"/>
          <w:marBottom w:val="0"/>
          <w:divBdr>
            <w:top w:val="none" w:sz="0" w:space="0" w:color="auto"/>
            <w:left w:val="none" w:sz="0" w:space="0" w:color="auto"/>
            <w:bottom w:val="none" w:sz="0" w:space="0" w:color="auto"/>
            <w:right w:val="none" w:sz="0" w:space="0" w:color="auto"/>
          </w:divBdr>
        </w:div>
        <w:div w:id="1692030050">
          <w:marLeft w:val="0"/>
          <w:marRight w:val="0"/>
          <w:marTop w:val="0"/>
          <w:marBottom w:val="0"/>
          <w:divBdr>
            <w:top w:val="none" w:sz="0" w:space="0" w:color="auto"/>
            <w:left w:val="none" w:sz="0" w:space="0" w:color="auto"/>
            <w:bottom w:val="none" w:sz="0" w:space="0" w:color="auto"/>
            <w:right w:val="none" w:sz="0" w:space="0" w:color="auto"/>
          </w:divBdr>
        </w:div>
        <w:div w:id="1692030051">
          <w:marLeft w:val="0"/>
          <w:marRight w:val="0"/>
          <w:marTop w:val="0"/>
          <w:marBottom w:val="0"/>
          <w:divBdr>
            <w:top w:val="none" w:sz="0" w:space="0" w:color="auto"/>
            <w:left w:val="none" w:sz="0" w:space="0" w:color="auto"/>
            <w:bottom w:val="none" w:sz="0" w:space="0" w:color="auto"/>
            <w:right w:val="none" w:sz="0" w:space="0" w:color="auto"/>
          </w:divBdr>
        </w:div>
        <w:div w:id="1692030053">
          <w:marLeft w:val="0"/>
          <w:marRight w:val="0"/>
          <w:marTop w:val="0"/>
          <w:marBottom w:val="0"/>
          <w:divBdr>
            <w:top w:val="none" w:sz="0" w:space="0" w:color="auto"/>
            <w:left w:val="none" w:sz="0" w:space="0" w:color="auto"/>
            <w:bottom w:val="none" w:sz="0" w:space="0" w:color="auto"/>
            <w:right w:val="none" w:sz="0" w:space="0" w:color="auto"/>
          </w:divBdr>
        </w:div>
        <w:div w:id="1692030054">
          <w:marLeft w:val="0"/>
          <w:marRight w:val="0"/>
          <w:marTop w:val="0"/>
          <w:marBottom w:val="0"/>
          <w:divBdr>
            <w:top w:val="none" w:sz="0" w:space="0" w:color="auto"/>
            <w:left w:val="none" w:sz="0" w:space="0" w:color="auto"/>
            <w:bottom w:val="none" w:sz="0" w:space="0" w:color="auto"/>
            <w:right w:val="none" w:sz="0" w:space="0" w:color="auto"/>
          </w:divBdr>
        </w:div>
        <w:div w:id="1692030055">
          <w:marLeft w:val="0"/>
          <w:marRight w:val="0"/>
          <w:marTop w:val="0"/>
          <w:marBottom w:val="0"/>
          <w:divBdr>
            <w:top w:val="none" w:sz="0" w:space="0" w:color="auto"/>
            <w:left w:val="none" w:sz="0" w:space="0" w:color="auto"/>
            <w:bottom w:val="none" w:sz="0" w:space="0" w:color="auto"/>
            <w:right w:val="none" w:sz="0" w:space="0" w:color="auto"/>
          </w:divBdr>
        </w:div>
        <w:div w:id="1692030056">
          <w:marLeft w:val="0"/>
          <w:marRight w:val="0"/>
          <w:marTop w:val="0"/>
          <w:marBottom w:val="0"/>
          <w:divBdr>
            <w:top w:val="none" w:sz="0" w:space="0" w:color="auto"/>
            <w:left w:val="none" w:sz="0" w:space="0" w:color="auto"/>
            <w:bottom w:val="none" w:sz="0" w:space="0" w:color="auto"/>
            <w:right w:val="none" w:sz="0" w:space="0" w:color="auto"/>
          </w:divBdr>
        </w:div>
        <w:div w:id="1692030057">
          <w:marLeft w:val="0"/>
          <w:marRight w:val="0"/>
          <w:marTop w:val="0"/>
          <w:marBottom w:val="0"/>
          <w:divBdr>
            <w:top w:val="none" w:sz="0" w:space="0" w:color="auto"/>
            <w:left w:val="none" w:sz="0" w:space="0" w:color="auto"/>
            <w:bottom w:val="none" w:sz="0" w:space="0" w:color="auto"/>
            <w:right w:val="none" w:sz="0" w:space="0" w:color="auto"/>
          </w:divBdr>
        </w:div>
        <w:div w:id="1692030058">
          <w:marLeft w:val="0"/>
          <w:marRight w:val="0"/>
          <w:marTop w:val="0"/>
          <w:marBottom w:val="0"/>
          <w:divBdr>
            <w:top w:val="none" w:sz="0" w:space="0" w:color="auto"/>
            <w:left w:val="none" w:sz="0" w:space="0" w:color="auto"/>
            <w:bottom w:val="none" w:sz="0" w:space="0" w:color="auto"/>
            <w:right w:val="none" w:sz="0" w:space="0" w:color="auto"/>
          </w:divBdr>
        </w:div>
        <w:div w:id="1692030059">
          <w:marLeft w:val="0"/>
          <w:marRight w:val="0"/>
          <w:marTop w:val="0"/>
          <w:marBottom w:val="0"/>
          <w:divBdr>
            <w:top w:val="none" w:sz="0" w:space="0" w:color="auto"/>
            <w:left w:val="none" w:sz="0" w:space="0" w:color="auto"/>
            <w:bottom w:val="none" w:sz="0" w:space="0" w:color="auto"/>
            <w:right w:val="none" w:sz="0" w:space="0" w:color="auto"/>
          </w:divBdr>
        </w:div>
        <w:div w:id="1692030060">
          <w:marLeft w:val="0"/>
          <w:marRight w:val="0"/>
          <w:marTop w:val="0"/>
          <w:marBottom w:val="0"/>
          <w:divBdr>
            <w:top w:val="none" w:sz="0" w:space="0" w:color="auto"/>
            <w:left w:val="none" w:sz="0" w:space="0" w:color="auto"/>
            <w:bottom w:val="none" w:sz="0" w:space="0" w:color="auto"/>
            <w:right w:val="none" w:sz="0" w:space="0" w:color="auto"/>
          </w:divBdr>
        </w:div>
        <w:div w:id="1692030061">
          <w:marLeft w:val="0"/>
          <w:marRight w:val="0"/>
          <w:marTop w:val="0"/>
          <w:marBottom w:val="0"/>
          <w:divBdr>
            <w:top w:val="none" w:sz="0" w:space="0" w:color="auto"/>
            <w:left w:val="none" w:sz="0" w:space="0" w:color="auto"/>
            <w:bottom w:val="none" w:sz="0" w:space="0" w:color="auto"/>
            <w:right w:val="none" w:sz="0" w:space="0" w:color="auto"/>
          </w:divBdr>
        </w:div>
        <w:div w:id="1692030062">
          <w:marLeft w:val="0"/>
          <w:marRight w:val="0"/>
          <w:marTop w:val="0"/>
          <w:marBottom w:val="0"/>
          <w:divBdr>
            <w:top w:val="none" w:sz="0" w:space="0" w:color="auto"/>
            <w:left w:val="none" w:sz="0" w:space="0" w:color="auto"/>
            <w:bottom w:val="none" w:sz="0" w:space="0" w:color="auto"/>
            <w:right w:val="none" w:sz="0" w:space="0" w:color="auto"/>
          </w:divBdr>
        </w:div>
        <w:div w:id="1692030063">
          <w:marLeft w:val="0"/>
          <w:marRight w:val="0"/>
          <w:marTop w:val="0"/>
          <w:marBottom w:val="0"/>
          <w:divBdr>
            <w:top w:val="none" w:sz="0" w:space="0" w:color="auto"/>
            <w:left w:val="none" w:sz="0" w:space="0" w:color="auto"/>
            <w:bottom w:val="none" w:sz="0" w:space="0" w:color="auto"/>
            <w:right w:val="none" w:sz="0" w:space="0" w:color="auto"/>
          </w:divBdr>
        </w:div>
        <w:div w:id="1692030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65</TotalTime>
  <Pages>12</Pages>
  <Words>1148</Words>
  <Characters>6547</Characters>
  <Application>Microsoft Office Outlook</Application>
  <DocSecurity>0</DocSecurity>
  <Lines>0</Lines>
  <Paragraphs>0</Paragraphs>
  <ScaleCrop>false</ScaleCrop>
  <Company>中国石油大学</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63</cp:revision>
  <cp:lastPrinted>2015-03-18T05:12:00Z</cp:lastPrinted>
  <dcterms:created xsi:type="dcterms:W3CDTF">2015-05-12T07:54:00Z</dcterms:created>
  <dcterms:modified xsi:type="dcterms:W3CDTF">2015-05-13T03:08:00Z</dcterms:modified>
</cp:coreProperties>
</file>