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7C" w:rsidRPr="001A727C" w:rsidRDefault="001A727C" w:rsidP="001A727C">
      <w:pPr>
        <w:widowControl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1A727C">
        <w:rPr>
          <w:rFonts w:ascii="Times New Roman" w:eastAsia="仿宋" w:hAnsi="Times New Roman" w:cs="Times New Roman"/>
          <w:sz w:val="28"/>
          <w:szCs w:val="28"/>
        </w:rPr>
        <w:t>附件</w:t>
      </w:r>
      <w:r w:rsidRPr="001A727C">
        <w:rPr>
          <w:rFonts w:ascii="Times New Roman" w:eastAsia="仿宋" w:hAnsi="Times New Roman" w:cs="Times New Roman"/>
          <w:sz w:val="28"/>
          <w:szCs w:val="28"/>
        </w:rPr>
        <w:t xml:space="preserve">2 </w:t>
      </w:r>
      <w:r w:rsidRPr="001A727C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   </w:t>
      </w:r>
    </w:p>
    <w:p w:rsidR="001A727C" w:rsidRPr="001A727C" w:rsidRDefault="001A727C" w:rsidP="001A727C">
      <w:pPr>
        <w:adjustRightInd w:val="0"/>
        <w:snapToGrid w:val="0"/>
        <w:spacing w:afterLines="50" w:after="156" w:line="560" w:lineRule="exact"/>
        <w:jc w:val="center"/>
        <w:rPr>
          <w:rFonts w:ascii="Times New Roman" w:eastAsia="黑体" w:hAnsi="Times New Roman" w:cs="Times New Roman"/>
          <w:bCs/>
          <w:kern w:val="0"/>
          <w:sz w:val="44"/>
          <w:szCs w:val="44"/>
        </w:rPr>
      </w:pPr>
      <w:bookmarkStart w:id="0" w:name="_GoBack"/>
      <w:r w:rsidRPr="001A727C">
        <w:rPr>
          <w:rFonts w:ascii="Times New Roman" w:eastAsia="黑体" w:hAnsi="Times New Roman" w:cs="Times New Roman"/>
          <w:bCs/>
          <w:kern w:val="0"/>
          <w:sz w:val="44"/>
          <w:szCs w:val="44"/>
        </w:rPr>
        <w:t>江苏省省级网上商城政府采购目录</w:t>
      </w: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2318"/>
        <w:gridCol w:w="3543"/>
        <w:gridCol w:w="2364"/>
      </w:tblGrid>
      <w:tr w:rsidR="001A727C" w:rsidRPr="001A727C" w:rsidTr="00D0250C">
        <w:trPr>
          <w:trHeight w:val="495"/>
          <w:jc w:val="center"/>
        </w:trPr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总分类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一级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二级</w:t>
            </w:r>
          </w:p>
        </w:tc>
        <w:tc>
          <w:tcPr>
            <w:tcW w:w="2364" w:type="dxa"/>
            <w:shd w:val="clear" w:color="auto" w:fill="auto"/>
            <w:noWrap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备注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一、计算机设备及软件（</w:t>
            </w: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A0201</w:t>
            </w: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（一）计算机设备</w:t>
            </w: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台式计算机（</w:t>
            </w:r>
            <w:r w:rsidRPr="001A727C">
              <w:rPr>
                <w:rFonts w:ascii="Times New Roman" w:eastAsia="宋体" w:hAnsi="Times New Roman" w:cs="Times New Roman"/>
                <w:kern w:val="0"/>
                <w:sz w:val="27"/>
                <w:szCs w:val="21"/>
              </w:rPr>
              <w:sym w:font="Wingdings" w:char="F0AB"/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A02010104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2.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便携式计算机（</w:t>
            </w:r>
            <w:r w:rsidRPr="001A727C">
              <w:rPr>
                <w:rFonts w:ascii="Times New Roman" w:eastAsia="宋体" w:hAnsi="Times New Roman" w:cs="Times New Roman"/>
                <w:kern w:val="0"/>
                <w:sz w:val="27"/>
                <w:szCs w:val="21"/>
              </w:rPr>
              <w:sym w:font="Wingdings" w:char="F0AB"/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A02010105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3.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掌上电脑（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A02010106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4.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平板式微型计算机（</w:t>
            </w:r>
            <w:r w:rsidRPr="001A727C">
              <w:rPr>
                <w:rFonts w:ascii="Times New Roman" w:eastAsia="宋体" w:hAnsi="Times New Roman" w:cs="Times New Roman"/>
                <w:kern w:val="0"/>
                <w:sz w:val="27"/>
                <w:szCs w:val="21"/>
              </w:rPr>
              <w:sym w:font="Wingdings" w:char="F0AB"/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A02010107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5.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其他计算机设备（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A02010199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（二）计算机网络设备（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A020102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6.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路由器（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A02010201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7.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交换设备（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A02010202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交换机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8.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集线器（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A02010203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、光端机（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A02010204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10.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终端接入设备（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A02010205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上网卡、调制解调器等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11.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其他网络设备（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A02010299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（三）存储设备（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A020105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12.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网络存储设备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A02010507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13.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移动存储设备（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A02010508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14.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其他存储设备（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A02010599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（四）输入输出设备</w:t>
            </w: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A020106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15.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喷墨打印机（</w:t>
            </w:r>
            <w:r w:rsidRPr="001A727C">
              <w:rPr>
                <w:rFonts w:ascii="Times New Roman" w:eastAsia="宋体" w:hAnsi="Times New Roman" w:cs="Times New Roman"/>
                <w:kern w:val="0"/>
                <w:sz w:val="27"/>
                <w:szCs w:val="21"/>
              </w:rPr>
              <w:sym w:font="Wingdings" w:char="F0AB"/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A0201060101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16.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激光打印机（</w:t>
            </w:r>
            <w:r w:rsidRPr="001A727C">
              <w:rPr>
                <w:rFonts w:ascii="Times New Roman" w:eastAsia="宋体" w:hAnsi="Times New Roman" w:cs="Times New Roman"/>
                <w:kern w:val="0"/>
                <w:sz w:val="27"/>
                <w:szCs w:val="21"/>
              </w:rPr>
              <w:sym w:font="Wingdings" w:char="F0AB"/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A0201060102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17.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热式打印机（</w:t>
            </w:r>
            <w:r w:rsidRPr="001A727C">
              <w:rPr>
                <w:rFonts w:ascii="Times New Roman" w:eastAsia="宋体" w:hAnsi="Times New Roman" w:cs="Times New Roman"/>
                <w:kern w:val="0"/>
                <w:sz w:val="27"/>
                <w:szCs w:val="21"/>
              </w:rPr>
              <w:sym w:font="Wingdings" w:char="F0AB"/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A0201060103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18.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针式打印机（</w:t>
            </w:r>
            <w:r w:rsidRPr="001A727C">
              <w:rPr>
                <w:rFonts w:ascii="Times New Roman" w:eastAsia="宋体" w:hAnsi="Times New Roman" w:cs="Times New Roman"/>
                <w:kern w:val="0"/>
                <w:sz w:val="27"/>
                <w:szCs w:val="21"/>
              </w:rPr>
              <w:sym w:font="Wingdings" w:char="F0AB"/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A0201060104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19.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其他打印机设备（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A0201060199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20.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计算机绘图设备（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A02010602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21.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计算机光电设备（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A02010603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22.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显示设备（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A02010603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23.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一般输入设备（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A02010607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键盘、鼠标器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24.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刷卡机（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A020106060801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25.POS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机（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A020106060802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26.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扫描仪（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A020106060901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27.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图形板（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A020106060902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28.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光笔（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A020106060903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29.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语音输入设备（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A0201060610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30.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手写式输入设备（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A0201060611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31.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数据录入设备（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A0201060612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（五）计算机软件（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A020108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32.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基础软件（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A02010801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操作系统、办公套件等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33.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通用应用软件（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A0201080301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34.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其他计算机软件（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A02010899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tcBorders>
              <w:top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（六）其他计算机设备及软件（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A020199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35.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计算机设备零部件（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A020109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60"/>
          <w:jc w:val="center"/>
        </w:trPr>
        <w:tc>
          <w:tcPr>
            <w:tcW w:w="1799" w:type="dxa"/>
            <w:vMerge w:val="restart"/>
            <w:shd w:val="clear" w:color="auto" w:fill="auto"/>
            <w:noWrap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二、办公设备（</w:t>
            </w: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A0202</w:t>
            </w: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（七）办公设备（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A0202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36.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复印机（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A020201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447"/>
          <w:jc w:val="center"/>
        </w:trPr>
        <w:tc>
          <w:tcPr>
            <w:tcW w:w="1799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37.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投影仪（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A020202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427"/>
          <w:jc w:val="center"/>
        </w:trPr>
        <w:tc>
          <w:tcPr>
            <w:tcW w:w="1799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38.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投影幕（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A020203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A727C" w:rsidRPr="001A727C" w:rsidTr="00D0250C">
        <w:trPr>
          <w:trHeight w:val="390"/>
          <w:jc w:val="center"/>
        </w:trPr>
        <w:tc>
          <w:tcPr>
            <w:tcW w:w="1799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39.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多功能一体机（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A020204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A727C" w:rsidRPr="001A727C" w:rsidTr="00D0250C">
        <w:trPr>
          <w:trHeight w:val="405"/>
          <w:jc w:val="center"/>
        </w:trPr>
        <w:tc>
          <w:tcPr>
            <w:tcW w:w="1799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40.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照相机及器材（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A020205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A727C" w:rsidRPr="001A727C" w:rsidTr="00D0250C">
        <w:trPr>
          <w:trHeight w:val="435"/>
          <w:jc w:val="center"/>
        </w:trPr>
        <w:tc>
          <w:tcPr>
            <w:tcW w:w="1799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41.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电子白板（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A020206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A727C" w:rsidRPr="001A727C" w:rsidTr="00D0250C">
        <w:trPr>
          <w:trHeight w:val="420"/>
          <w:jc w:val="center"/>
        </w:trPr>
        <w:tc>
          <w:tcPr>
            <w:tcW w:w="1799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42.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刻录机（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A020209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A727C" w:rsidRPr="001A727C" w:rsidTr="00D0250C">
        <w:trPr>
          <w:trHeight w:val="405"/>
          <w:jc w:val="center"/>
        </w:trPr>
        <w:tc>
          <w:tcPr>
            <w:tcW w:w="1799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43.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速印机（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A02021001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A727C" w:rsidRPr="001A727C" w:rsidTr="00D0250C">
        <w:trPr>
          <w:trHeight w:val="360"/>
          <w:jc w:val="center"/>
        </w:trPr>
        <w:tc>
          <w:tcPr>
            <w:tcW w:w="1799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44.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胶印机（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A02021002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A727C" w:rsidRPr="001A727C" w:rsidTr="00D0250C">
        <w:trPr>
          <w:trHeight w:val="330"/>
          <w:jc w:val="center"/>
        </w:trPr>
        <w:tc>
          <w:tcPr>
            <w:tcW w:w="1799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45.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装订机（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A02021003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46.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配页机（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A02021004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47.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折页机（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A02021005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48.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其他文印设备（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A02021099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49.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碎纸机（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A02021101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50.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光盘粉碎机（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A02021102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51.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硬盘粉碎机（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A02021103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52.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芯片粉碎机（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A02021104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53.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其他销毁设备（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A02021199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54.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条码打印机（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A020212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55.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条码扫描器（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A020213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233"/>
          <w:jc w:val="center"/>
        </w:trPr>
        <w:tc>
          <w:tcPr>
            <w:tcW w:w="1799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56.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计算器（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A02021401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A727C" w:rsidRPr="001A727C" w:rsidTr="00D0250C">
        <w:trPr>
          <w:trHeight w:val="233"/>
          <w:jc w:val="center"/>
        </w:trPr>
        <w:tc>
          <w:tcPr>
            <w:tcW w:w="1799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57.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其他会计机械（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A02021499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233"/>
          <w:jc w:val="center"/>
        </w:trPr>
        <w:tc>
          <w:tcPr>
            <w:tcW w:w="1799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58.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打字机（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A020216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233"/>
          <w:jc w:val="center"/>
        </w:trPr>
        <w:tc>
          <w:tcPr>
            <w:tcW w:w="1799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59.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地址打印机（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A020217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233"/>
          <w:jc w:val="center"/>
        </w:trPr>
        <w:tc>
          <w:tcPr>
            <w:tcW w:w="1799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60.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办公设备零部件（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A020218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233"/>
          <w:jc w:val="center"/>
        </w:trPr>
        <w:tc>
          <w:tcPr>
            <w:tcW w:w="1799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61.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其他办公设备（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A020299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 w:val="restart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三、图书档案设备（</w:t>
            </w: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A0204</w:t>
            </w: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八、图书档案设备（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A0204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62.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固定架、密集架（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A02040101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63.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案卷柜（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A02040102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64.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磁带柜（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A02040103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65.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其他图书档案装具（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A02040199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档案卷盒、</w:t>
            </w:r>
            <w:proofErr w:type="gramStart"/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卷夹等</w:t>
            </w:r>
            <w:proofErr w:type="gramEnd"/>
          </w:p>
        </w:tc>
      </w:tr>
      <w:tr w:rsidR="001A727C" w:rsidRPr="001A727C" w:rsidTr="00D0250C">
        <w:trPr>
          <w:trHeight w:val="416"/>
          <w:jc w:val="center"/>
        </w:trPr>
        <w:tc>
          <w:tcPr>
            <w:tcW w:w="1799" w:type="dxa"/>
            <w:vMerge w:val="restart"/>
            <w:shd w:val="clear" w:color="auto" w:fill="auto"/>
            <w:noWrap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四、电气设备（</w:t>
            </w: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A0206</w:t>
            </w: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）</w:t>
            </w: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 w:val="restart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（九）电源设备（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A020615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66.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稳压电源（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A02061501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A727C" w:rsidRPr="001A727C" w:rsidTr="00D0250C">
        <w:trPr>
          <w:trHeight w:val="416"/>
          <w:jc w:val="center"/>
        </w:trPr>
        <w:tc>
          <w:tcPr>
            <w:tcW w:w="1799" w:type="dxa"/>
            <w:vMerge/>
            <w:shd w:val="clear" w:color="auto" w:fill="auto"/>
            <w:noWrap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67.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不间断电源（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A02061504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UPS</w:t>
            </w:r>
          </w:p>
        </w:tc>
      </w:tr>
      <w:tr w:rsidR="001A727C" w:rsidRPr="001A727C" w:rsidTr="00D0250C">
        <w:trPr>
          <w:trHeight w:val="416"/>
          <w:jc w:val="center"/>
        </w:trPr>
        <w:tc>
          <w:tcPr>
            <w:tcW w:w="1799" w:type="dxa"/>
            <w:vMerge/>
            <w:shd w:val="clear" w:color="auto" w:fill="auto"/>
            <w:noWrap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68.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其他电源设备（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A02061599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 w:val="restart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（十）生活用电器（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A020618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69.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电冰箱（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A0206180101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70.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冷藏柜（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A0206180102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71.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其他制冷电器（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A0206180199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72.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风扇（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A0206180201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73.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通风机（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A0206180202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74.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空调机（</w:t>
            </w:r>
            <w:r w:rsidRPr="001A727C">
              <w:rPr>
                <w:rFonts w:ascii="Times New Roman" w:eastAsia="宋体" w:hAnsi="Times New Roman" w:cs="Times New Roman"/>
                <w:kern w:val="0"/>
                <w:sz w:val="27"/>
                <w:szCs w:val="21"/>
              </w:rPr>
              <w:sym w:font="Wingdings" w:char="F0AB"/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A0206180203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制冷量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14000w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以下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75.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空气</w:t>
            </w:r>
            <w:proofErr w:type="gramStart"/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滤洁器</w:t>
            </w:r>
            <w:proofErr w:type="gramEnd"/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A0206180204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76.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空气净化设备（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A0206180205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77.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排烟系统（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A0206180206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78.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取暖器（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A0206180207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79.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调湿调温机（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A0206180208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80.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其他空气调节电器（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A0206180299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81.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洗衣机（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A0206180301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82.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吸尘器（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A0206180302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83.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洗碗机（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A0206180303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84.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其他清洁卫生电器（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A0206180399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包括擦窗器、地板擦洗机、擦鞋机、电驱蚊器等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85.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熨烫电器（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A02061804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86.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烹调电器（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A02061805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包括电饭锅、微波炉等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87.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食品制备电器（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A02061806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包括电动食品搅拌器、电动食品研磨机等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88.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饮水器（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A02061807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89.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热水器（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A02061808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" w:char="F0AB"/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电热水器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90.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其他生活用电器（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A02061899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 w:val="restart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（十一）照明设备（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A020619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91.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室内照明灯具（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A02061908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包括吸顶灯等</w:t>
            </w:r>
          </w:p>
        </w:tc>
      </w:tr>
      <w:tr w:rsidR="001A727C" w:rsidRPr="001A727C" w:rsidTr="00D0250C">
        <w:trPr>
          <w:trHeight w:val="435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92.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除害虫用灯（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A02061912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93.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手电筒（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A02061915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94.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其他灯具（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A02061999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sym w:font="Wingdings" w:char="F0AB"/>
            </w:r>
            <w:r w:rsidRPr="001A72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普通照明用自镇流荧光灯</w:t>
            </w:r>
            <w:r w:rsidRPr="001A72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sym w:font="Wingdings" w:char="F0AB"/>
            </w:r>
            <w:r w:rsidRPr="001A72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普通照明用双灯荧光灯</w:t>
            </w:r>
            <w:r w:rsidRPr="001A72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sym w:font="Wingdings" w:char="F0AB"/>
            </w:r>
            <w:r w:rsidRPr="001A727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高压钠灯</w:t>
            </w:r>
          </w:p>
        </w:tc>
      </w:tr>
      <w:tr w:rsidR="001A727C" w:rsidRPr="001A727C" w:rsidTr="00D0250C">
        <w:trPr>
          <w:trHeight w:val="465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 w:val="restart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（十二）电气机械设备（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A020620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95.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电动工具（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A02062003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463"/>
          <w:jc w:val="center"/>
        </w:trPr>
        <w:tc>
          <w:tcPr>
            <w:tcW w:w="1799" w:type="dxa"/>
            <w:vMerge/>
            <w:tcBorders>
              <w:bottom w:val="single" w:sz="4" w:space="0" w:color="auto"/>
            </w:tcBorders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tcBorders>
              <w:bottom w:val="single" w:sz="4" w:space="0" w:color="auto"/>
            </w:tcBorders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96.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其他电气机械设备（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A02062099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A727C" w:rsidRPr="001A727C" w:rsidTr="00D0250C">
        <w:trPr>
          <w:trHeight w:val="413"/>
          <w:jc w:val="center"/>
        </w:trPr>
        <w:tc>
          <w:tcPr>
            <w:tcW w:w="1799" w:type="dxa"/>
            <w:vMerge w:val="restart"/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五、通信设备（</w:t>
            </w: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A0208</w:t>
            </w: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2318" w:type="dxa"/>
            <w:vMerge w:val="restart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（十三）电话通信设备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(A020807)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97.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固定电话机（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A02080701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405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98.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其他电话通信设备（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A02080799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425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（十四）传真及数据通信设备（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A020810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99.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传真通信设备（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A02081001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 w:val="restart"/>
            <w:shd w:val="clear" w:color="auto" w:fill="auto"/>
            <w:noWrap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六、广播、电视、电影设备（</w:t>
            </w: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A0209</w:t>
            </w: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）</w:t>
            </w: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 w:val="restart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（十五）电视设备（</w:t>
            </w:r>
            <w:r w:rsidRPr="001A727C">
              <w:rPr>
                <w:rFonts w:ascii="Times New Roman" w:eastAsia="宋体" w:hAnsi="Times New Roman" w:cs="Times New Roman"/>
                <w:kern w:val="0"/>
                <w:sz w:val="27"/>
                <w:szCs w:val="21"/>
              </w:rPr>
              <w:sym w:font="Wingdings" w:char="F0AB"/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A020910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100.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普通电视设备（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A02091001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101.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其他电视设备（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A02091099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 w:val="restart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（十六）视频设备（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A020911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102.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录像机（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A02091101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103.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通用摄像机（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A02091102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104.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摄录一体机（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A02091103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105.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平板显示设备（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A02091104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106.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激光视盘机（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A02091106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VCD DVD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 w:val="restart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（十七）音频设备（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A020912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107.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录放音机（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A02091201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108.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收音机（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A02091202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109.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音频功率放大器设备（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A02091203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功放设备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110.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音响电视组合机（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A02091205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111.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话筒设备（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A02091206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112.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扩音设备（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A02091210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113.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音箱（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A02091211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114.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其他音频设备（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A02091299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 w:val="restart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lastRenderedPageBreak/>
              <w:t>七、文艺设备（</w:t>
            </w: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A0335</w:t>
            </w: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2318" w:type="dxa"/>
            <w:vMerge w:val="restart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（十八）文艺设备（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A0335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115.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乐器（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A033501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116.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其他文艺设备（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A033599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 w:val="restart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八、体育设备（</w:t>
            </w: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A0336</w:t>
            </w: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2318" w:type="dxa"/>
            <w:vMerge w:val="restart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（十九）体育设备（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A0336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117.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健身设备（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A033626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118.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其他体育设备（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A033699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 w:val="restart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九、图书音像（</w:t>
            </w: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A05</w:t>
            </w: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2318" w:type="dxa"/>
            <w:vMerge w:val="restart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（二十）图书（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A0501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119.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普通图书（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A050101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120.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视听资料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A050203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 w:val="restart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十、家具用具（</w:t>
            </w: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A06</w:t>
            </w: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2318" w:type="dxa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（二十一）床类（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A0601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121.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床类（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A0601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包括木制床、</w:t>
            </w:r>
            <w:proofErr w:type="gramStart"/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金属床类等</w:t>
            </w:r>
            <w:proofErr w:type="gramEnd"/>
          </w:p>
        </w:tc>
      </w:tr>
      <w:tr w:rsidR="001A727C" w:rsidRPr="001A727C" w:rsidTr="00D0250C">
        <w:trPr>
          <w:trHeight w:val="393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（二十二）台、桌类（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A0602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122.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台、桌类（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A0602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包括写字台、书桌、前台桌等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（二十三）</w:t>
            </w:r>
            <w:proofErr w:type="gramStart"/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椅登类</w:t>
            </w:r>
            <w:proofErr w:type="gramEnd"/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A0603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123.</w:t>
            </w:r>
            <w:proofErr w:type="gramStart"/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椅登类</w:t>
            </w:r>
            <w:proofErr w:type="gramEnd"/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A0603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包括扶手椅、凳子等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（二十四）沙发类（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A0604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124.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沙发类（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A0604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包括皮沙发、布艺沙发等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（二十五）柜类（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A0605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125.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柜类（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A0605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木质柜、保险柜等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（二十六）架类（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A0608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126.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架类（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A0608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书架、货架等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（二十七）屏风类（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A0607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127.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屏风类（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A0607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 w:val="restart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（二十八）厨卫用具（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A0608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128.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炊事机械（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A060802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129.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水池（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A060804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130.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便器（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" w:char="F0AB"/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A060805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131.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水嘴（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" w:char="F0AB"/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A060806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132.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阀门（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A060809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133.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餐具（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A060812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134.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其他厨卫用具（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A060899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 w:val="restart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十一（被服装具）（</w:t>
            </w: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A07</w:t>
            </w: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2318" w:type="dxa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（二十九）床上装具（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A070302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135.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床上装具（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A070302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49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 w:val="restart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（三十）室内装具（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A070303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136.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台布（桌布）（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A07030301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vMerge w:val="restart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411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137.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毛巾（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A07030302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417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138.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窗帘及类似品（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A07030303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412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139.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其他室内装具（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A07030399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（三十一）室外装具（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A070304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140.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室外装具（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A070304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 w:val="restart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（十二）办公消耗用品及类似物品（</w:t>
            </w: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A09</w:t>
            </w: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2318" w:type="dxa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（三十二）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纸制文具及办公用品（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A0901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141.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纸制文具及办公用品）（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A0901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信纸、信封等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 w:val="restart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（三十三）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硒鼓、粉盒（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A0902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142.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鼓粉盒（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A090201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143. 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粉盒（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A090202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443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144.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喷墨盒（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A090203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145.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墨水盒（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A090204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146.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色带（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A090205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（三十四）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墨、颜料（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A0903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147.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墨、颜料（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A0903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 w:val="restart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（三十五）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文教用品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lastRenderedPageBreak/>
              <w:t>（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A0904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lastRenderedPageBreak/>
              <w:t>148.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文具（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A090401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149.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笔（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A090402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150.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教具（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A090403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151.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其他文教用品（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A090499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 w:val="restart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（三十六）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清洁用品（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A0905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152.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卫生用纸制品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（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A090501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153.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消毒杀菌用品（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A090502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154.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肥皂和合成洗涤剂（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A090503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155.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其他清洁用具（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A090599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（三十七）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信息化学品（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A0906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156..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信息化学品（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A0906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胶片交卷、录音录像带等</w:t>
            </w:r>
          </w:p>
        </w:tc>
      </w:tr>
      <w:tr w:rsidR="001A727C" w:rsidRPr="001A727C" w:rsidTr="00D0250C">
        <w:trPr>
          <w:trHeight w:val="300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（三十八）办公消耗用品及类似物品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（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A0999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157..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办公消耗用品及类似物品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（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A0999</w:t>
            </w:r>
            <w:r w:rsidRPr="001A727C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323"/>
          <w:jc w:val="center"/>
        </w:trPr>
        <w:tc>
          <w:tcPr>
            <w:tcW w:w="1799" w:type="dxa"/>
            <w:vMerge w:val="restart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1A727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十三、其他</w:t>
            </w:r>
          </w:p>
        </w:tc>
        <w:tc>
          <w:tcPr>
            <w:tcW w:w="2318" w:type="dxa"/>
            <w:vMerge w:val="restart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（三十九）其他办公运行需用品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158.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鲜花绿植（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X9901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vMerge w:val="restart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426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159.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食品饮料（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A15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A727C" w:rsidRPr="001A727C" w:rsidTr="00D0250C">
        <w:trPr>
          <w:trHeight w:val="405"/>
          <w:jc w:val="center"/>
        </w:trPr>
        <w:tc>
          <w:tcPr>
            <w:tcW w:w="1799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160.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其他办公运行需用品（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X9902</w:t>
            </w:r>
            <w:r w:rsidRPr="001A727C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2364" w:type="dxa"/>
            <w:vMerge/>
            <w:shd w:val="clear" w:color="auto" w:fill="auto"/>
            <w:vAlign w:val="center"/>
          </w:tcPr>
          <w:p w:rsidR="001A727C" w:rsidRPr="001A727C" w:rsidRDefault="001A727C" w:rsidP="001A72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1A727C" w:rsidRPr="001A727C" w:rsidRDefault="001A727C" w:rsidP="001A727C">
      <w:pPr>
        <w:adjustRightInd w:val="0"/>
        <w:snapToGrid w:val="0"/>
        <w:spacing w:line="560" w:lineRule="exact"/>
        <w:rPr>
          <w:rFonts w:ascii="Times New Roman" w:eastAsia="宋体" w:hAnsi="Times New Roman" w:cs="Times New Roman"/>
          <w:b/>
          <w:sz w:val="24"/>
        </w:rPr>
      </w:pPr>
    </w:p>
    <w:p w:rsidR="001A727C" w:rsidRPr="001A727C" w:rsidRDefault="001A727C" w:rsidP="001A727C">
      <w:pPr>
        <w:adjustRightInd w:val="0"/>
        <w:snapToGrid w:val="0"/>
        <w:spacing w:line="560" w:lineRule="exact"/>
        <w:rPr>
          <w:rFonts w:ascii="Times New Roman" w:eastAsia="宋体" w:hAnsi="Times New Roman" w:cs="Times New Roman"/>
          <w:b/>
          <w:sz w:val="24"/>
        </w:rPr>
      </w:pPr>
      <w:r w:rsidRPr="001A727C">
        <w:rPr>
          <w:rFonts w:ascii="Times New Roman" w:eastAsia="宋体" w:hAnsi="Times New Roman" w:cs="Times New Roman"/>
          <w:b/>
          <w:sz w:val="24"/>
        </w:rPr>
        <w:t>限额标准：单项或同批预算</w:t>
      </w:r>
      <w:r w:rsidRPr="001A727C">
        <w:rPr>
          <w:rFonts w:ascii="Times New Roman" w:eastAsia="宋体" w:hAnsi="Times New Roman" w:cs="Times New Roman"/>
          <w:b/>
          <w:sz w:val="24"/>
        </w:rPr>
        <w:t>20</w:t>
      </w:r>
      <w:r w:rsidRPr="001A727C">
        <w:rPr>
          <w:rFonts w:ascii="Times New Roman" w:eastAsia="宋体" w:hAnsi="Times New Roman" w:cs="Times New Roman"/>
          <w:b/>
          <w:sz w:val="24"/>
        </w:rPr>
        <w:t>万元以下。</w:t>
      </w:r>
    </w:p>
    <w:p w:rsidR="001A727C" w:rsidRPr="001A727C" w:rsidRDefault="001A727C" w:rsidP="001A727C">
      <w:pPr>
        <w:adjustRightInd w:val="0"/>
        <w:snapToGrid w:val="0"/>
        <w:spacing w:line="560" w:lineRule="exact"/>
        <w:rPr>
          <w:rFonts w:ascii="Times New Roman" w:eastAsia="宋体" w:hAnsi="Times New Roman" w:cs="Times New Roman"/>
          <w:b/>
          <w:sz w:val="24"/>
        </w:rPr>
      </w:pPr>
      <w:r w:rsidRPr="001A727C">
        <w:rPr>
          <w:rFonts w:ascii="Times New Roman" w:eastAsia="宋体" w:hAnsi="Times New Roman" w:cs="Times New Roman"/>
          <w:b/>
          <w:sz w:val="24"/>
        </w:rPr>
        <w:t>采购人应当采购本国货物，如采购进口货物的，按规定报批。</w:t>
      </w:r>
    </w:p>
    <w:p w:rsidR="001A727C" w:rsidRPr="001A727C" w:rsidRDefault="001A727C" w:rsidP="001A727C">
      <w:pPr>
        <w:adjustRightInd w:val="0"/>
        <w:snapToGrid w:val="0"/>
        <w:spacing w:line="560" w:lineRule="exact"/>
        <w:rPr>
          <w:rFonts w:ascii="Times New Roman" w:eastAsia="宋体" w:hAnsi="Times New Roman" w:cs="Times New Roman"/>
          <w:b/>
          <w:sz w:val="24"/>
        </w:rPr>
      </w:pPr>
      <w:r w:rsidRPr="001A727C">
        <w:rPr>
          <w:rFonts w:ascii="Times New Roman" w:eastAsia="宋体" w:hAnsi="Times New Roman" w:cs="Times New Roman"/>
          <w:b/>
          <w:sz w:val="24"/>
        </w:rPr>
        <w:t>带</w:t>
      </w:r>
      <w:r w:rsidRPr="001A727C">
        <w:rPr>
          <w:rFonts w:ascii="Times New Roman" w:eastAsia="宋体" w:hAnsi="Times New Roman" w:cs="Times New Roman"/>
          <w:b/>
          <w:sz w:val="24"/>
        </w:rPr>
        <w:sym w:font="Wingdings" w:char="F0AB"/>
      </w:r>
      <w:r w:rsidRPr="001A727C">
        <w:rPr>
          <w:rFonts w:ascii="Times New Roman" w:eastAsia="宋体" w:hAnsi="Times New Roman" w:cs="Times New Roman"/>
          <w:b/>
          <w:sz w:val="24"/>
        </w:rPr>
        <w:t>标识品目为节能产品政府采购清单强制采购品目。</w:t>
      </w:r>
    </w:p>
    <w:p w:rsidR="001A727C" w:rsidRPr="001A727C" w:rsidRDefault="001A727C" w:rsidP="001A727C">
      <w:pPr>
        <w:widowControl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8A5ACB" w:rsidRPr="001A727C" w:rsidRDefault="008A5ACB"/>
    <w:sectPr w:rsidR="008A5ACB" w:rsidRPr="001A7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7C"/>
    <w:rsid w:val="001A727C"/>
    <w:rsid w:val="008A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鲁晓峰</dc:creator>
  <cp:lastModifiedBy>鲁晓峰</cp:lastModifiedBy>
  <cp:revision>1</cp:revision>
  <dcterms:created xsi:type="dcterms:W3CDTF">2020-09-30T11:57:00Z</dcterms:created>
  <dcterms:modified xsi:type="dcterms:W3CDTF">2020-09-30T11:58:00Z</dcterms:modified>
</cp:coreProperties>
</file>