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61E" w:rsidRDefault="007C461E" w:rsidP="008570B4"/>
    <w:p w:rsidR="007C461E" w:rsidRDefault="007C461E" w:rsidP="008570B4"/>
    <w:p w:rsidR="007C461E" w:rsidRDefault="007C461E" w:rsidP="008570B4"/>
    <w:p w:rsidR="007C461E" w:rsidRDefault="007C461E" w:rsidP="008570B4"/>
    <w:p w:rsidR="007C461E" w:rsidRDefault="007C461E" w:rsidP="008570B4"/>
    <w:p w:rsidR="007C461E" w:rsidRDefault="00985277" w:rsidP="008570B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ebe38335-0d9d-4b4b-8e2c-8ace70c1c411" style="width:414pt;height:108pt;visibility:visible">
            <v:imagedata r:id="rId7" o:title=""/>
          </v:shape>
        </w:pict>
      </w:r>
    </w:p>
    <w:p w:rsidR="007C461E" w:rsidRDefault="007C461E" w:rsidP="008570B4"/>
    <w:p w:rsidR="007C461E" w:rsidRPr="001927C7" w:rsidRDefault="007C461E" w:rsidP="008570B4">
      <w:pPr>
        <w:jc w:val="center"/>
        <w:rPr>
          <w:rFonts w:ascii="黑体" w:eastAsia="黑体"/>
          <w:sz w:val="84"/>
          <w:szCs w:val="84"/>
        </w:rPr>
      </w:pPr>
      <w:r w:rsidRPr="001927C7">
        <w:rPr>
          <w:rFonts w:ascii="黑体" w:eastAsia="黑体" w:hint="eastAsia"/>
          <w:sz w:val="84"/>
          <w:szCs w:val="84"/>
        </w:rPr>
        <w:t>招标文件</w:t>
      </w:r>
    </w:p>
    <w:p w:rsidR="007C461E" w:rsidRDefault="007C461E" w:rsidP="008570B4"/>
    <w:p w:rsidR="007C461E" w:rsidRDefault="007C461E" w:rsidP="008570B4"/>
    <w:p w:rsidR="007C461E" w:rsidRPr="00EF02AB" w:rsidRDefault="007C461E" w:rsidP="008570B4"/>
    <w:p w:rsidR="007C461E" w:rsidRDefault="007C461E" w:rsidP="008570B4"/>
    <w:p w:rsidR="007C461E" w:rsidRPr="001C118D" w:rsidRDefault="007C461E" w:rsidP="00500CA9">
      <w:pPr>
        <w:spacing w:line="1200" w:lineRule="exact"/>
        <w:ind w:firstLineChars="250" w:firstLine="700"/>
        <w:rPr>
          <w:sz w:val="28"/>
          <w:szCs w:val="28"/>
        </w:rPr>
      </w:pPr>
      <w:r w:rsidRPr="003D1FDB">
        <w:rPr>
          <w:rFonts w:hint="eastAsia"/>
          <w:sz w:val="28"/>
          <w:szCs w:val="28"/>
        </w:rPr>
        <w:t>项目名称：</w:t>
      </w:r>
      <w:r>
        <w:rPr>
          <w:rFonts w:hint="eastAsia"/>
          <w:sz w:val="28"/>
          <w:szCs w:val="28"/>
        </w:rPr>
        <w:t>通达学院</w:t>
      </w:r>
      <w:r w:rsidRPr="00130906">
        <w:rPr>
          <w:rFonts w:hint="eastAsia"/>
          <w:sz w:val="28"/>
          <w:szCs w:val="28"/>
        </w:rPr>
        <w:t>多媒体教室及多媒体投影设备</w:t>
      </w:r>
    </w:p>
    <w:p w:rsidR="007C461E" w:rsidRPr="001C118D" w:rsidRDefault="007C461E" w:rsidP="00500CA9">
      <w:pPr>
        <w:ind w:firstLineChars="250" w:firstLine="700"/>
        <w:rPr>
          <w:rFonts w:ascii="Tahoma" w:hAnsi="Tahoma" w:cs="Tahoma"/>
          <w:color w:val="000000"/>
          <w:kern w:val="0"/>
          <w:sz w:val="32"/>
          <w:szCs w:val="32"/>
        </w:rPr>
      </w:pPr>
      <w:r w:rsidRPr="003D1FDB">
        <w:rPr>
          <w:rFonts w:hint="eastAsia"/>
          <w:sz w:val="28"/>
          <w:szCs w:val="28"/>
        </w:rPr>
        <w:t>项目编号：</w:t>
      </w:r>
      <w:r w:rsidRPr="006C62D7">
        <w:rPr>
          <w:color w:val="000000"/>
          <w:sz w:val="24"/>
          <w:highlight w:val="yellow"/>
        </w:rPr>
        <w:t>NYCG2014-</w:t>
      </w:r>
      <w:r>
        <w:rPr>
          <w:color w:val="000000"/>
          <w:sz w:val="24"/>
        </w:rPr>
        <w:t>S079</w:t>
      </w:r>
    </w:p>
    <w:p w:rsidR="007C461E" w:rsidRDefault="007C461E" w:rsidP="008570B4">
      <w:pPr>
        <w:rPr>
          <w:sz w:val="28"/>
          <w:szCs w:val="28"/>
        </w:rPr>
      </w:pPr>
    </w:p>
    <w:p w:rsidR="007C461E" w:rsidRDefault="007C461E" w:rsidP="008570B4">
      <w:pPr>
        <w:rPr>
          <w:sz w:val="28"/>
          <w:szCs w:val="28"/>
        </w:rPr>
      </w:pPr>
    </w:p>
    <w:p w:rsidR="007C461E" w:rsidRDefault="007C461E" w:rsidP="008570B4">
      <w:pPr>
        <w:rPr>
          <w:sz w:val="28"/>
          <w:szCs w:val="28"/>
        </w:rPr>
      </w:pPr>
    </w:p>
    <w:p w:rsidR="007C461E" w:rsidRDefault="007C461E" w:rsidP="008570B4">
      <w:pPr>
        <w:rPr>
          <w:sz w:val="28"/>
          <w:szCs w:val="28"/>
        </w:rPr>
      </w:pPr>
    </w:p>
    <w:p w:rsidR="007C461E" w:rsidRDefault="007C461E" w:rsidP="008570B4">
      <w:pPr>
        <w:rPr>
          <w:sz w:val="28"/>
          <w:szCs w:val="28"/>
        </w:rPr>
      </w:pPr>
    </w:p>
    <w:p w:rsidR="007C461E" w:rsidRPr="003D1FDB" w:rsidRDefault="007C461E" w:rsidP="008570B4">
      <w:pPr>
        <w:rPr>
          <w:sz w:val="28"/>
          <w:szCs w:val="28"/>
        </w:rPr>
      </w:pPr>
    </w:p>
    <w:p w:rsidR="007C461E" w:rsidRPr="003D1FDB" w:rsidRDefault="007C461E" w:rsidP="008570B4">
      <w:pPr>
        <w:jc w:val="center"/>
        <w:rPr>
          <w:sz w:val="28"/>
          <w:szCs w:val="28"/>
        </w:rPr>
      </w:pPr>
      <w:r w:rsidRPr="003D1FDB">
        <w:rPr>
          <w:rFonts w:hint="eastAsia"/>
          <w:sz w:val="28"/>
          <w:szCs w:val="28"/>
        </w:rPr>
        <w:t>南京邮电大学采购招标管理办公室</w:t>
      </w:r>
    </w:p>
    <w:p w:rsidR="007C461E" w:rsidRDefault="007C461E" w:rsidP="008570B4">
      <w:pPr>
        <w:jc w:val="center"/>
        <w:rPr>
          <w:sz w:val="28"/>
          <w:szCs w:val="28"/>
        </w:rPr>
      </w:pPr>
      <w:r w:rsidRPr="006C62D7">
        <w:rPr>
          <w:rFonts w:hint="eastAsia"/>
          <w:sz w:val="28"/>
          <w:szCs w:val="28"/>
          <w:highlight w:val="yellow"/>
        </w:rPr>
        <w:t>二○一四年</w:t>
      </w:r>
      <w:r>
        <w:rPr>
          <w:rFonts w:hint="eastAsia"/>
          <w:sz w:val="28"/>
          <w:szCs w:val="28"/>
          <w:highlight w:val="yellow"/>
        </w:rPr>
        <w:t>七</w:t>
      </w:r>
      <w:r w:rsidRPr="006C62D7">
        <w:rPr>
          <w:rFonts w:hint="eastAsia"/>
          <w:sz w:val="28"/>
          <w:szCs w:val="28"/>
          <w:highlight w:val="yellow"/>
        </w:rPr>
        <w:t>月</w:t>
      </w:r>
      <w:r>
        <w:rPr>
          <w:sz w:val="28"/>
          <w:szCs w:val="28"/>
          <w:highlight w:val="yellow"/>
        </w:rPr>
        <w:t xml:space="preserve"> </w:t>
      </w:r>
      <w:r>
        <w:rPr>
          <w:rFonts w:hint="eastAsia"/>
          <w:sz w:val="28"/>
          <w:szCs w:val="28"/>
          <w:highlight w:val="yellow"/>
        </w:rPr>
        <w:t>三</w:t>
      </w:r>
      <w:r>
        <w:rPr>
          <w:sz w:val="28"/>
          <w:szCs w:val="28"/>
          <w:highlight w:val="yellow"/>
        </w:rPr>
        <w:t xml:space="preserve"> </w:t>
      </w:r>
      <w:r w:rsidRPr="006C62D7">
        <w:rPr>
          <w:rFonts w:hint="eastAsia"/>
          <w:sz w:val="28"/>
          <w:szCs w:val="28"/>
          <w:highlight w:val="yellow"/>
        </w:rPr>
        <w:t>日</w:t>
      </w:r>
    </w:p>
    <w:p w:rsidR="007C461E" w:rsidRDefault="007C461E" w:rsidP="008570B4">
      <w:pPr>
        <w:jc w:val="center"/>
        <w:rPr>
          <w:sz w:val="24"/>
        </w:rPr>
      </w:pPr>
      <w:r>
        <w:rPr>
          <w:sz w:val="24"/>
        </w:rPr>
        <w:br w:type="page"/>
      </w:r>
      <w:r>
        <w:rPr>
          <w:rFonts w:hint="eastAsia"/>
          <w:sz w:val="24"/>
        </w:rPr>
        <w:lastRenderedPageBreak/>
        <w:t>第一章投标邀请函</w:t>
      </w:r>
    </w:p>
    <w:p w:rsidR="007C461E" w:rsidRPr="004E6868" w:rsidRDefault="007C461E" w:rsidP="00500CA9">
      <w:pPr>
        <w:ind w:firstLineChars="200" w:firstLine="480"/>
        <w:rPr>
          <w:color w:val="000000"/>
          <w:sz w:val="24"/>
        </w:rPr>
      </w:pPr>
      <w:r w:rsidRPr="004E6868">
        <w:rPr>
          <w:rFonts w:hint="eastAsia"/>
          <w:color w:val="000000"/>
          <w:sz w:val="24"/>
        </w:rPr>
        <w:t>南京邮电大学采购招标管理办公室就</w:t>
      </w:r>
      <w:r w:rsidRPr="00130906">
        <w:rPr>
          <w:rFonts w:hint="eastAsia"/>
          <w:color w:val="000000"/>
          <w:sz w:val="24"/>
        </w:rPr>
        <w:t>通达学院多媒体教室及多媒体投影设备项目</w:t>
      </w:r>
      <w:r w:rsidRPr="004E6868">
        <w:rPr>
          <w:rFonts w:hint="eastAsia"/>
          <w:color w:val="000000"/>
          <w:sz w:val="24"/>
        </w:rPr>
        <w:t>所需货物进行公开招标采购，现欢迎符合相关条件合格投标人投标。</w:t>
      </w:r>
    </w:p>
    <w:p w:rsidR="007C461E" w:rsidRPr="004E6868" w:rsidRDefault="007C461E" w:rsidP="00500CA9">
      <w:pPr>
        <w:ind w:firstLineChars="200" w:firstLine="480"/>
        <w:rPr>
          <w:color w:val="000000"/>
          <w:sz w:val="24"/>
        </w:rPr>
      </w:pPr>
      <w:r w:rsidRPr="004E6868">
        <w:rPr>
          <w:rFonts w:hint="eastAsia"/>
          <w:color w:val="000000"/>
          <w:sz w:val="24"/>
        </w:rPr>
        <w:t>一、招标项目名称及编号：</w:t>
      </w:r>
      <w:r w:rsidRPr="00130906">
        <w:rPr>
          <w:rFonts w:hint="eastAsia"/>
          <w:color w:val="000000"/>
          <w:sz w:val="24"/>
        </w:rPr>
        <w:t>通达学院多媒体教室及多媒体投影设备项目</w:t>
      </w:r>
      <w:r w:rsidRPr="004E6868">
        <w:rPr>
          <w:color w:val="000000"/>
          <w:sz w:val="24"/>
        </w:rPr>
        <w:t>(</w:t>
      </w:r>
      <w:r w:rsidRPr="00787C8B">
        <w:rPr>
          <w:rFonts w:hint="eastAsia"/>
          <w:color w:val="000000"/>
          <w:sz w:val="24"/>
          <w:highlight w:val="yellow"/>
        </w:rPr>
        <w:t>标书编号</w:t>
      </w:r>
      <w:r w:rsidRPr="00787C8B">
        <w:rPr>
          <w:color w:val="000000"/>
          <w:sz w:val="24"/>
          <w:highlight w:val="yellow"/>
        </w:rPr>
        <w:t>NYCG2014-</w:t>
      </w:r>
      <w:r>
        <w:rPr>
          <w:color w:val="000000"/>
          <w:sz w:val="24"/>
        </w:rPr>
        <w:t xml:space="preserve">S079 </w:t>
      </w:r>
      <w:r w:rsidRPr="004E6868">
        <w:rPr>
          <w:color w:val="000000"/>
          <w:sz w:val="24"/>
        </w:rPr>
        <w:t>)</w:t>
      </w:r>
      <w:r w:rsidRPr="004E6868">
        <w:rPr>
          <w:rFonts w:hint="eastAsia"/>
          <w:color w:val="000000"/>
          <w:sz w:val="24"/>
        </w:rPr>
        <w:t>。</w:t>
      </w:r>
    </w:p>
    <w:p w:rsidR="007C461E" w:rsidRPr="004E6868" w:rsidRDefault="007C461E" w:rsidP="00500CA9">
      <w:pPr>
        <w:ind w:firstLineChars="200" w:firstLine="480"/>
        <w:rPr>
          <w:color w:val="000000"/>
          <w:sz w:val="24"/>
        </w:rPr>
      </w:pPr>
      <w:r w:rsidRPr="004E6868">
        <w:rPr>
          <w:rFonts w:hint="eastAsia"/>
          <w:color w:val="000000"/>
          <w:sz w:val="24"/>
        </w:rPr>
        <w:t>二、招标内容、项目简要说明：</w:t>
      </w:r>
    </w:p>
    <w:p w:rsidR="007C461E" w:rsidRDefault="007C461E" w:rsidP="00500CA9">
      <w:pPr>
        <w:ind w:firstLineChars="200" w:firstLine="480"/>
        <w:rPr>
          <w:color w:val="000000"/>
          <w:sz w:val="24"/>
        </w:rPr>
      </w:pPr>
      <w:r>
        <w:rPr>
          <w:color w:val="000000"/>
          <w:sz w:val="24"/>
        </w:rPr>
        <w:t>1</w:t>
      </w:r>
      <w:r>
        <w:rPr>
          <w:rFonts w:hint="eastAsia"/>
          <w:color w:val="000000"/>
          <w:sz w:val="24"/>
        </w:rPr>
        <w:t>、通达学院多媒体教室及多媒体投影设备</w:t>
      </w:r>
    </w:p>
    <w:p w:rsidR="007C461E" w:rsidRPr="004E6868" w:rsidRDefault="007C461E" w:rsidP="00500CA9">
      <w:pPr>
        <w:ind w:firstLineChars="200" w:firstLine="480"/>
        <w:rPr>
          <w:color w:val="000000"/>
          <w:sz w:val="24"/>
        </w:rPr>
      </w:pPr>
      <w:r w:rsidRPr="004E6868">
        <w:rPr>
          <w:rFonts w:hint="eastAsia"/>
          <w:color w:val="000000"/>
          <w:sz w:val="24"/>
        </w:rPr>
        <w:t>具体要求详见《</w:t>
      </w:r>
      <w:r w:rsidRPr="00130906">
        <w:rPr>
          <w:rFonts w:hint="eastAsia"/>
          <w:color w:val="000000"/>
          <w:sz w:val="24"/>
        </w:rPr>
        <w:t>通达学院多媒体教室及多媒体投影设备项目</w:t>
      </w:r>
      <w:r w:rsidRPr="004E6868">
        <w:rPr>
          <w:rFonts w:ascii="宋体" w:hAnsi="宋体" w:hint="eastAsia"/>
          <w:color w:val="000000"/>
          <w:sz w:val="24"/>
        </w:rPr>
        <w:t>技术要求</w:t>
      </w:r>
      <w:r w:rsidRPr="004E6868">
        <w:rPr>
          <w:rFonts w:hint="eastAsia"/>
          <w:color w:val="000000"/>
          <w:sz w:val="24"/>
        </w:rPr>
        <w:t>指标》</w:t>
      </w:r>
    </w:p>
    <w:p w:rsidR="007C461E" w:rsidRPr="004E6868" w:rsidRDefault="007C461E" w:rsidP="00500CA9">
      <w:pPr>
        <w:ind w:firstLineChars="200" w:firstLine="480"/>
        <w:rPr>
          <w:b/>
          <w:color w:val="000000"/>
          <w:sz w:val="24"/>
        </w:rPr>
      </w:pPr>
      <w:r w:rsidRPr="004E6868">
        <w:rPr>
          <w:rFonts w:hint="eastAsia"/>
          <w:color w:val="000000"/>
          <w:sz w:val="24"/>
        </w:rPr>
        <w:t>招标项目人民币报价。如是进口免税产品，报不含税人民币价，按人民币：美元</w:t>
      </w:r>
      <w:r w:rsidRPr="004E6868">
        <w:rPr>
          <w:color w:val="000000"/>
          <w:sz w:val="24"/>
        </w:rPr>
        <w:t>=6.5</w:t>
      </w:r>
      <w:r w:rsidRPr="004E6868">
        <w:rPr>
          <w:rFonts w:hint="eastAsia"/>
          <w:color w:val="000000"/>
          <w:sz w:val="24"/>
        </w:rPr>
        <w:t>：</w:t>
      </w:r>
      <w:r w:rsidRPr="004E6868">
        <w:rPr>
          <w:color w:val="000000"/>
          <w:sz w:val="24"/>
        </w:rPr>
        <w:t>1</w:t>
      </w:r>
      <w:r w:rsidRPr="004E6868">
        <w:rPr>
          <w:rFonts w:hint="eastAsia"/>
          <w:color w:val="000000"/>
          <w:sz w:val="24"/>
        </w:rPr>
        <w:t>（其中包括货款、报关费用、外贸代理手续费等）换算</w:t>
      </w:r>
      <w:r w:rsidRPr="004E6868">
        <w:rPr>
          <w:color w:val="000000"/>
          <w:sz w:val="24"/>
        </w:rPr>
        <w:t>CIP</w:t>
      </w:r>
      <w:r w:rsidRPr="004E6868">
        <w:rPr>
          <w:rFonts w:hint="eastAsia"/>
          <w:color w:val="000000"/>
          <w:sz w:val="24"/>
        </w:rPr>
        <w:t>南京邮电大学项目现场美元价。</w:t>
      </w:r>
    </w:p>
    <w:p w:rsidR="007C461E" w:rsidRPr="004E6868" w:rsidRDefault="007C461E" w:rsidP="00500CA9">
      <w:pPr>
        <w:ind w:firstLineChars="200" w:firstLine="480"/>
        <w:rPr>
          <w:color w:val="000000"/>
          <w:sz w:val="24"/>
        </w:rPr>
      </w:pPr>
      <w:r w:rsidRPr="004E6868">
        <w:rPr>
          <w:color w:val="000000"/>
          <w:sz w:val="24"/>
        </w:rPr>
        <w:t>2</w:t>
      </w:r>
      <w:r w:rsidRPr="004E6868">
        <w:rPr>
          <w:rFonts w:hint="eastAsia"/>
          <w:color w:val="000000"/>
          <w:sz w:val="24"/>
        </w:rPr>
        <w:t>、付款方式：</w:t>
      </w:r>
      <w:r w:rsidRPr="008D6499">
        <w:rPr>
          <w:rFonts w:ascii="宋体" w:hAnsi="宋体" w:hint="eastAsia"/>
          <w:color w:val="000000"/>
          <w:sz w:val="24"/>
        </w:rPr>
        <w:t>验收合格后，乙方向甲方提供增值税专用发票，甲方支付合同总价的</w:t>
      </w:r>
      <w:r>
        <w:rPr>
          <w:rFonts w:ascii="宋体" w:hAnsi="宋体"/>
          <w:color w:val="000000"/>
          <w:sz w:val="24"/>
        </w:rPr>
        <w:t>9</w:t>
      </w:r>
      <w:r w:rsidRPr="008D6499">
        <w:rPr>
          <w:rFonts w:ascii="宋体" w:hAnsi="宋体"/>
          <w:color w:val="000000"/>
          <w:sz w:val="24"/>
        </w:rPr>
        <w:t>0%</w:t>
      </w:r>
      <w:r>
        <w:rPr>
          <w:rFonts w:ascii="宋体"/>
          <w:color w:val="000000"/>
          <w:sz w:val="24"/>
        </w:rPr>
        <w:t>,</w:t>
      </w:r>
      <w:r w:rsidRPr="008D6499">
        <w:rPr>
          <w:rFonts w:ascii="宋体" w:hAnsi="宋体" w:hint="eastAsia"/>
          <w:color w:val="000000"/>
          <w:sz w:val="24"/>
        </w:rPr>
        <w:t>余款作为质量保证金，使用</w:t>
      </w:r>
      <w:r>
        <w:rPr>
          <w:rFonts w:ascii="宋体" w:hAnsi="宋体" w:hint="eastAsia"/>
          <w:color w:val="000000"/>
          <w:sz w:val="24"/>
        </w:rPr>
        <w:t>半</w:t>
      </w:r>
      <w:r w:rsidRPr="008D6499">
        <w:rPr>
          <w:rFonts w:ascii="宋体" w:hAnsi="宋体" w:hint="eastAsia"/>
          <w:color w:val="000000"/>
          <w:sz w:val="24"/>
        </w:rPr>
        <w:t>年无质量问题后支付。付款金额不计利息。</w:t>
      </w:r>
    </w:p>
    <w:p w:rsidR="007C461E" w:rsidRPr="004E6868" w:rsidRDefault="007C461E" w:rsidP="00500CA9">
      <w:pPr>
        <w:ind w:firstLineChars="200" w:firstLine="480"/>
        <w:rPr>
          <w:color w:val="000000"/>
          <w:sz w:val="24"/>
        </w:rPr>
      </w:pPr>
      <w:r w:rsidRPr="004E6868">
        <w:rPr>
          <w:rFonts w:hint="eastAsia"/>
          <w:color w:val="000000"/>
          <w:sz w:val="24"/>
        </w:rPr>
        <w:t>三、投标人资质要求：</w:t>
      </w:r>
    </w:p>
    <w:p w:rsidR="007C461E" w:rsidRPr="004E6868" w:rsidRDefault="007C461E" w:rsidP="00500CA9">
      <w:pPr>
        <w:ind w:firstLineChars="250" w:firstLine="600"/>
        <w:rPr>
          <w:color w:val="000000"/>
          <w:sz w:val="24"/>
        </w:rPr>
      </w:pPr>
      <w:r w:rsidRPr="004E6868">
        <w:rPr>
          <w:color w:val="000000"/>
          <w:sz w:val="24"/>
        </w:rPr>
        <w:t>l</w:t>
      </w:r>
      <w:r w:rsidRPr="004E6868">
        <w:rPr>
          <w:rFonts w:hint="eastAsia"/>
          <w:color w:val="000000"/>
          <w:sz w:val="24"/>
        </w:rPr>
        <w:t>、有能力提供本项目中所采购货物及服务、具有良好的财务状况和商业信誉、具有独立承担民事责任的法人单位或其它经济组织。</w:t>
      </w:r>
    </w:p>
    <w:p w:rsidR="007C461E" w:rsidRPr="004E6868" w:rsidRDefault="007C461E" w:rsidP="00500CA9">
      <w:pPr>
        <w:ind w:firstLineChars="250" w:firstLine="600"/>
        <w:rPr>
          <w:color w:val="000000"/>
          <w:sz w:val="24"/>
        </w:rPr>
      </w:pPr>
      <w:r w:rsidRPr="004E6868">
        <w:rPr>
          <w:color w:val="000000"/>
          <w:sz w:val="24"/>
        </w:rPr>
        <w:t>2</w:t>
      </w:r>
      <w:r w:rsidRPr="004E6868">
        <w:rPr>
          <w:rFonts w:hint="eastAsia"/>
          <w:color w:val="000000"/>
          <w:sz w:val="24"/>
        </w:rPr>
        <w:t>、投标人必须具有主要投标产品的原厂商或驻某地办事机构对其参加本项目出具的授权书。</w:t>
      </w:r>
    </w:p>
    <w:p w:rsidR="007C461E" w:rsidRPr="004E6868" w:rsidRDefault="007C461E" w:rsidP="00500CA9">
      <w:pPr>
        <w:ind w:firstLineChars="250" w:firstLine="600"/>
        <w:rPr>
          <w:color w:val="000000"/>
          <w:sz w:val="24"/>
        </w:rPr>
      </w:pPr>
      <w:r w:rsidRPr="004E6868">
        <w:rPr>
          <w:color w:val="000000"/>
          <w:sz w:val="24"/>
        </w:rPr>
        <w:t>3</w:t>
      </w:r>
      <w:r w:rsidRPr="004E6868">
        <w:rPr>
          <w:rFonts w:hint="eastAsia"/>
          <w:color w:val="000000"/>
          <w:sz w:val="24"/>
        </w:rPr>
        <w:t>、具有独立完成设备供货、安装、调试及维护其正常运行能力。</w:t>
      </w:r>
    </w:p>
    <w:p w:rsidR="007C461E" w:rsidRPr="004E6868" w:rsidRDefault="007C461E" w:rsidP="00500CA9">
      <w:pPr>
        <w:ind w:firstLineChars="250" w:firstLine="600"/>
        <w:rPr>
          <w:color w:val="000000"/>
          <w:sz w:val="24"/>
        </w:rPr>
      </w:pPr>
      <w:r w:rsidRPr="004E6868">
        <w:rPr>
          <w:color w:val="000000"/>
          <w:sz w:val="24"/>
        </w:rPr>
        <w:t>4</w:t>
      </w:r>
      <w:r w:rsidRPr="004E6868">
        <w:rPr>
          <w:rFonts w:hint="eastAsia"/>
          <w:color w:val="000000"/>
          <w:sz w:val="24"/>
        </w:rPr>
        <w:t>、须为独立法人，本次招标不接受联合投标。</w:t>
      </w:r>
    </w:p>
    <w:p w:rsidR="007C461E" w:rsidRPr="004E6868" w:rsidRDefault="007C461E" w:rsidP="00500CA9">
      <w:pPr>
        <w:ind w:firstLineChars="200" w:firstLine="480"/>
        <w:rPr>
          <w:color w:val="000000"/>
          <w:sz w:val="24"/>
        </w:rPr>
      </w:pPr>
      <w:r w:rsidRPr="004E6868">
        <w:rPr>
          <w:color w:val="000000"/>
          <w:sz w:val="24"/>
        </w:rPr>
        <w:t>5</w:t>
      </w:r>
      <w:r w:rsidRPr="004E6868">
        <w:rPr>
          <w:rFonts w:hint="eastAsia"/>
          <w:color w:val="000000"/>
          <w:sz w:val="24"/>
        </w:rPr>
        <w:t>、投标人具有在近一年内己完成一个</w:t>
      </w:r>
      <w:r w:rsidRPr="004E6868">
        <w:rPr>
          <w:color w:val="000000"/>
          <w:sz w:val="24"/>
        </w:rPr>
        <w:t>(</w:t>
      </w:r>
      <w:r w:rsidRPr="004E6868">
        <w:rPr>
          <w:rFonts w:hint="eastAsia"/>
          <w:color w:val="000000"/>
          <w:sz w:val="24"/>
        </w:rPr>
        <w:t>含</w:t>
      </w:r>
      <w:r w:rsidRPr="004E6868">
        <w:rPr>
          <w:color w:val="000000"/>
          <w:sz w:val="24"/>
        </w:rPr>
        <w:t>1</w:t>
      </w:r>
      <w:r w:rsidRPr="004E6868">
        <w:rPr>
          <w:rFonts w:hint="eastAsia"/>
          <w:color w:val="000000"/>
          <w:sz w:val="24"/>
        </w:rPr>
        <w:t>个</w:t>
      </w:r>
      <w:r w:rsidRPr="004E6868">
        <w:rPr>
          <w:color w:val="000000"/>
          <w:sz w:val="24"/>
        </w:rPr>
        <w:t>)</w:t>
      </w:r>
      <w:r w:rsidRPr="004E6868">
        <w:rPr>
          <w:rFonts w:hint="eastAsia"/>
          <w:color w:val="000000"/>
          <w:sz w:val="24"/>
        </w:rPr>
        <w:t>以上类似项目的成功案例，并提供用户证明或合同复印件。</w:t>
      </w:r>
    </w:p>
    <w:p w:rsidR="007C461E" w:rsidRPr="004E6868" w:rsidRDefault="007C461E" w:rsidP="00500CA9">
      <w:pPr>
        <w:ind w:firstLineChars="200" w:firstLine="480"/>
        <w:rPr>
          <w:color w:val="000000"/>
          <w:sz w:val="24"/>
        </w:rPr>
      </w:pPr>
      <w:r w:rsidRPr="004E6868">
        <w:rPr>
          <w:color w:val="000000"/>
          <w:sz w:val="24"/>
        </w:rPr>
        <w:t>6</w:t>
      </w:r>
      <w:r w:rsidRPr="004E6868">
        <w:rPr>
          <w:rFonts w:hint="eastAsia"/>
          <w:color w:val="000000"/>
          <w:sz w:val="24"/>
        </w:rPr>
        <w:t>、投标人应遵守有关的国家法律、法规和条例，符合《中华人民共和国政府采购法》的二十二条规定和本文件中规定的条件。</w:t>
      </w:r>
    </w:p>
    <w:p w:rsidR="007C461E" w:rsidRPr="004E6868" w:rsidRDefault="007C461E" w:rsidP="00500CA9">
      <w:pPr>
        <w:ind w:firstLineChars="200" w:firstLine="480"/>
        <w:rPr>
          <w:color w:val="000000"/>
          <w:sz w:val="24"/>
        </w:rPr>
      </w:pPr>
      <w:r w:rsidRPr="004E6868">
        <w:rPr>
          <w:rFonts w:hint="eastAsia"/>
          <w:color w:val="000000"/>
          <w:sz w:val="24"/>
        </w:rPr>
        <w:t>四、招标文件发售时间：</w:t>
      </w:r>
    </w:p>
    <w:p w:rsidR="007C461E" w:rsidRPr="004E6868" w:rsidRDefault="007C461E" w:rsidP="00500CA9">
      <w:pPr>
        <w:ind w:firstLineChars="250" w:firstLine="600"/>
        <w:rPr>
          <w:color w:val="000000"/>
          <w:sz w:val="24"/>
        </w:rPr>
      </w:pPr>
      <w:r w:rsidRPr="006A742B">
        <w:rPr>
          <w:rFonts w:hint="eastAsia"/>
          <w:color w:val="000000"/>
          <w:sz w:val="24"/>
          <w:highlight w:val="yellow"/>
        </w:rPr>
        <w:t>招标文件出售时间：</w:t>
      </w:r>
      <w:r w:rsidRPr="006A742B">
        <w:rPr>
          <w:color w:val="000000"/>
          <w:sz w:val="24"/>
          <w:highlight w:val="yellow"/>
        </w:rPr>
        <w:t>2014</w:t>
      </w:r>
      <w:r w:rsidRPr="006A742B">
        <w:rPr>
          <w:rFonts w:hint="eastAsia"/>
          <w:color w:val="000000"/>
          <w:sz w:val="24"/>
          <w:highlight w:val="yellow"/>
        </w:rPr>
        <w:t>年</w:t>
      </w:r>
      <w:r>
        <w:rPr>
          <w:color w:val="000000"/>
          <w:sz w:val="24"/>
          <w:highlight w:val="yellow"/>
        </w:rPr>
        <w:t>7</w:t>
      </w:r>
      <w:r w:rsidRPr="006A742B">
        <w:rPr>
          <w:rFonts w:hint="eastAsia"/>
          <w:color w:val="000000"/>
          <w:sz w:val="24"/>
          <w:highlight w:val="yellow"/>
        </w:rPr>
        <w:t>月</w:t>
      </w:r>
      <w:r>
        <w:rPr>
          <w:color w:val="000000"/>
          <w:sz w:val="24"/>
          <w:highlight w:val="yellow"/>
        </w:rPr>
        <w:t>3</w:t>
      </w:r>
      <w:r w:rsidRPr="006A742B">
        <w:rPr>
          <w:color w:val="000000"/>
          <w:sz w:val="24"/>
          <w:highlight w:val="yellow"/>
        </w:rPr>
        <w:t xml:space="preserve"> </w:t>
      </w:r>
      <w:r w:rsidRPr="006A742B">
        <w:rPr>
          <w:rFonts w:hint="eastAsia"/>
          <w:color w:val="000000"/>
          <w:sz w:val="24"/>
          <w:highlight w:val="yellow"/>
        </w:rPr>
        <w:t>日。</w:t>
      </w:r>
    </w:p>
    <w:p w:rsidR="007C461E" w:rsidRPr="004E6868" w:rsidRDefault="007C461E" w:rsidP="00500CA9">
      <w:pPr>
        <w:ind w:firstLineChars="250" w:firstLine="600"/>
        <w:rPr>
          <w:color w:val="000000"/>
          <w:sz w:val="24"/>
        </w:rPr>
      </w:pPr>
      <w:r w:rsidRPr="004E6868">
        <w:rPr>
          <w:rFonts w:hint="eastAsia"/>
          <w:color w:val="000000"/>
          <w:sz w:val="24"/>
        </w:rPr>
        <w:t>招标文件出售地点：南京市亚东新城区文苑路</w:t>
      </w:r>
      <w:r w:rsidRPr="004E6868">
        <w:rPr>
          <w:color w:val="000000"/>
          <w:sz w:val="24"/>
        </w:rPr>
        <w:t>9</w:t>
      </w:r>
      <w:r w:rsidRPr="004E6868">
        <w:rPr>
          <w:rFonts w:hint="eastAsia"/>
          <w:color w:val="000000"/>
          <w:sz w:val="24"/>
        </w:rPr>
        <w:t>号南京邮电大学行政楼</w:t>
      </w:r>
      <w:r w:rsidRPr="004E6868">
        <w:rPr>
          <w:color w:val="000000"/>
          <w:sz w:val="24"/>
        </w:rPr>
        <w:t>240</w:t>
      </w:r>
      <w:r>
        <w:rPr>
          <w:rFonts w:hint="eastAsia"/>
          <w:color w:val="000000"/>
          <w:sz w:val="24"/>
        </w:rPr>
        <w:t>房间</w:t>
      </w:r>
      <w:r w:rsidRPr="004E6868">
        <w:rPr>
          <w:rFonts w:hint="eastAsia"/>
          <w:color w:val="000000"/>
          <w:sz w:val="24"/>
        </w:rPr>
        <w:t>。</w:t>
      </w:r>
    </w:p>
    <w:p w:rsidR="007C461E" w:rsidRPr="004E6868" w:rsidRDefault="007C461E" w:rsidP="00500CA9">
      <w:pPr>
        <w:ind w:firstLineChars="250" w:firstLine="600"/>
        <w:rPr>
          <w:color w:val="000000"/>
          <w:sz w:val="24"/>
        </w:rPr>
      </w:pPr>
      <w:r w:rsidRPr="004E6868">
        <w:rPr>
          <w:rFonts w:hint="eastAsia"/>
          <w:color w:val="000000"/>
          <w:sz w:val="24"/>
        </w:rPr>
        <w:t>招标文件出售方式：招标文件每套售价</w:t>
      </w:r>
      <w:r w:rsidRPr="004E6868">
        <w:rPr>
          <w:color w:val="000000"/>
          <w:sz w:val="24"/>
        </w:rPr>
        <w:t>100</w:t>
      </w:r>
      <w:r w:rsidRPr="004E6868">
        <w:rPr>
          <w:rFonts w:hint="eastAsia"/>
          <w:color w:val="000000"/>
          <w:sz w:val="24"/>
        </w:rPr>
        <w:t>元人民币，邮购须另加</w:t>
      </w:r>
      <w:r w:rsidRPr="004E6868">
        <w:rPr>
          <w:color w:val="000000"/>
          <w:sz w:val="24"/>
        </w:rPr>
        <w:t>50</w:t>
      </w:r>
      <w:r w:rsidRPr="004E6868">
        <w:rPr>
          <w:rFonts w:hint="eastAsia"/>
          <w:color w:val="000000"/>
          <w:sz w:val="24"/>
        </w:rPr>
        <w:t>元人民币，标书售出一概不退。</w:t>
      </w:r>
    </w:p>
    <w:p w:rsidR="007C461E" w:rsidRPr="004E6868" w:rsidRDefault="007C461E" w:rsidP="00500CA9">
      <w:pPr>
        <w:ind w:firstLineChars="200" w:firstLine="480"/>
        <w:rPr>
          <w:color w:val="000000"/>
          <w:sz w:val="24"/>
        </w:rPr>
      </w:pPr>
      <w:r w:rsidRPr="004E6868">
        <w:rPr>
          <w:rFonts w:hint="eastAsia"/>
          <w:color w:val="000000"/>
          <w:sz w:val="24"/>
        </w:rPr>
        <w:t>五、投标文件接收信息：</w:t>
      </w:r>
    </w:p>
    <w:p w:rsidR="007C461E" w:rsidRPr="004E6868" w:rsidRDefault="007C461E" w:rsidP="00500CA9">
      <w:pPr>
        <w:ind w:firstLineChars="250" w:firstLine="600"/>
        <w:rPr>
          <w:color w:val="000000"/>
          <w:sz w:val="24"/>
        </w:rPr>
      </w:pPr>
      <w:r w:rsidRPr="004E6868">
        <w:rPr>
          <w:rFonts w:hint="eastAsia"/>
          <w:color w:val="000000"/>
          <w:sz w:val="24"/>
        </w:rPr>
        <w:t>投标文件开始接收时间：自招标文件发售之日起。</w:t>
      </w:r>
    </w:p>
    <w:p w:rsidR="007C461E" w:rsidRPr="004E6868" w:rsidRDefault="007C461E" w:rsidP="00500CA9">
      <w:pPr>
        <w:ind w:firstLineChars="250" w:firstLine="600"/>
        <w:rPr>
          <w:color w:val="000000"/>
          <w:sz w:val="24"/>
        </w:rPr>
      </w:pPr>
      <w:r w:rsidRPr="006A742B">
        <w:rPr>
          <w:rFonts w:hint="eastAsia"/>
          <w:color w:val="000000"/>
          <w:sz w:val="24"/>
          <w:highlight w:val="yellow"/>
        </w:rPr>
        <w:t>投标文件接收截止时间：</w:t>
      </w:r>
      <w:r w:rsidRPr="006A742B">
        <w:rPr>
          <w:color w:val="000000"/>
          <w:sz w:val="24"/>
          <w:highlight w:val="yellow"/>
        </w:rPr>
        <w:t>2014</w:t>
      </w:r>
      <w:r w:rsidRPr="006A742B">
        <w:rPr>
          <w:rFonts w:hint="eastAsia"/>
          <w:color w:val="000000"/>
          <w:sz w:val="24"/>
          <w:highlight w:val="yellow"/>
        </w:rPr>
        <w:t>年</w:t>
      </w:r>
      <w:r>
        <w:rPr>
          <w:color w:val="000000"/>
          <w:sz w:val="24"/>
          <w:highlight w:val="yellow"/>
        </w:rPr>
        <w:t>7</w:t>
      </w:r>
      <w:r w:rsidRPr="00266CD1">
        <w:rPr>
          <w:rFonts w:hint="eastAsia"/>
          <w:color w:val="000000"/>
          <w:sz w:val="24"/>
          <w:highlight w:val="yellow"/>
        </w:rPr>
        <w:t>月</w:t>
      </w:r>
      <w:r w:rsidR="00266CD1" w:rsidRPr="00266CD1">
        <w:rPr>
          <w:rFonts w:hint="eastAsia"/>
          <w:color w:val="000000"/>
          <w:sz w:val="24"/>
          <w:highlight w:val="yellow"/>
        </w:rPr>
        <w:t>11</w:t>
      </w:r>
      <w:r w:rsidR="00266CD1" w:rsidRPr="00266CD1">
        <w:rPr>
          <w:rFonts w:hint="eastAsia"/>
          <w:color w:val="000000"/>
          <w:sz w:val="24"/>
          <w:highlight w:val="yellow"/>
        </w:rPr>
        <w:t>日</w:t>
      </w:r>
      <w:r w:rsidRPr="00266CD1">
        <w:rPr>
          <w:rFonts w:hint="eastAsia"/>
          <w:color w:val="000000"/>
          <w:sz w:val="24"/>
          <w:highlight w:val="yellow"/>
        </w:rPr>
        <w:t>上午</w:t>
      </w:r>
      <w:r w:rsidRPr="00266CD1">
        <w:rPr>
          <w:color w:val="000000"/>
          <w:sz w:val="24"/>
          <w:highlight w:val="yellow"/>
        </w:rPr>
        <w:t>1</w:t>
      </w:r>
      <w:r w:rsidRPr="006A742B">
        <w:rPr>
          <w:color w:val="000000"/>
          <w:sz w:val="24"/>
          <w:highlight w:val="yellow"/>
        </w:rPr>
        <w:t>0:00</w:t>
      </w:r>
      <w:r w:rsidRPr="006A742B">
        <w:rPr>
          <w:rFonts w:hint="eastAsia"/>
          <w:color w:val="000000"/>
          <w:sz w:val="24"/>
          <w:highlight w:val="yellow"/>
        </w:rPr>
        <w:t>时止。</w:t>
      </w:r>
    </w:p>
    <w:p w:rsidR="007C461E" w:rsidRPr="004E6868" w:rsidRDefault="007C461E" w:rsidP="00500CA9">
      <w:pPr>
        <w:ind w:firstLineChars="250" w:firstLine="600"/>
        <w:rPr>
          <w:color w:val="000000"/>
          <w:sz w:val="24"/>
        </w:rPr>
      </w:pPr>
      <w:r w:rsidRPr="004E6868">
        <w:rPr>
          <w:rFonts w:hint="eastAsia"/>
          <w:color w:val="000000"/>
          <w:sz w:val="24"/>
        </w:rPr>
        <w:t>投标文件接收地点：南京市亚东新城区文苑路</w:t>
      </w:r>
      <w:r w:rsidRPr="004E6868">
        <w:rPr>
          <w:color w:val="000000"/>
          <w:sz w:val="24"/>
        </w:rPr>
        <w:t>9</w:t>
      </w:r>
      <w:r w:rsidRPr="004E6868">
        <w:rPr>
          <w:rFonts w:hint="eastAsia"/>
          <w:color w:val="000000"/>
          <w:sz w:val="24"/>
        </w:rPr>
        <w:t>号南京邮电大学行政楼</w:t>
      </w:r>
      <w:r w:rsidRPr="004E6868">
        <w:rPr>
          <w:color w:val="000000"/>
          <w:sz w:val="24"/>
        </w:rPr>
        <w:t>24</w:t>
      </w:r>
      <w:r>
        <w:rPr>
          <w:color w:val="000000"/>
          <w:sz w:val="24"/>
        </w:rPr>
        <w:t>1</w:t>
      </w:r>
      <w:r>
        <w:rPr>
          <w:rFonts w:hint="eastAsia"/>
          <w:color w:val="000000"/>
          <w:sz w:val="24"/>
        </w:rPr>
        <w:t>房间</w:t>
      </w:r>
      <w:r w:rsidRPr="004E6868">
        <w:rPr>
          <w:rFonts w:hint="eastAsia"/>
          <w:color w:val="000000"/>
          <w:sz w:val="24"/>
        </w:rPr>
        <w:t>。</w:t>
      </w:r>
    </w:p>
    <w:p w:rsidR="007C461E" w:rsidRPr="004E6868" w:rsidRDefault="007C461E" w:rsidP="00500CA9">
      <w:pPr>
        <w:ind w:firstLineChars="250" w:firstLine="600"/>
        <w:rPr>
          <w:color w:val="000000"/>
          <w:sz w:val="24"/>
        </w:rPr>
      </w:pPr>
      <w:r w:rsidRPr="004E6868">
        <w:rPr>
          <w:rFonts w:hint="eastAsia"/>
          <w:color w:val="000000"/>
          <w:sz w:val="24"/>
        </w:rPr>
        <w:t>投标文件接收人：</w:t>
      </w:r>
      <w:r>
        <w:rPr>
          <w:rFonts w:hint="eastAsia"/>
          <w:color w:val="000000"/>
          <w:sz w:val="24"/>
        </w:rPr>
        <w:t>崔老师</w:t>
      </w:r>
    </w:p>
    <w:p w:rsidR="007C461E" w:rsidRPr="004E6868" w:rsidRDefault="007C461E" w:rsidP="00500CA9">
      <w:pPr>
        <w:ind w:firstLineChars="200" w:firstLine="480"/>
        <w:rPr>
          <w:color w:val="000000"/>
          <w:sz w:val="24"/>
        </w:rPr>
      </w:pPr>
      <w:r w:rsidRPr="004E6868">
        <w:rPr>
          <w:rFonts w:hint="eastAsia"/>
          <w:color w:val="000000"/>
          <w:sz w:val="24"/>
        </w:rPr>
        <w:lastRenderedPageBreak/>
        <w:t>六、开标有关信息：</w:t>
      </w:r>
    </w:p>
    <w:p w:rsidR="007C461E" w:rsidRPr="004E6868" w:rsidRDefault="007C461E" w:rsidP="00500CA9">
      <w:pPr>
        <w:ind w:leftChars="355" w:left="745"/>
        <w:rPr>
          <w:color w:val="000000"/>
          <w:sz w:val="24"/>
        </w:rPr>
      </w:pPr>
      <w:r w:rsidRPr="004E6868">
        <w:rPr>
          <w:rFonts w:hint="eastAsia"/>
          <w:color w:val="000000"/>
          <w:sz w:val="24"/>
        </w:rPr>
        <w:t>具体开标时间递交标书时另行通知</w:t>
      </w:r>
    </w:p>
    <w:p w:rsidR="007C461E" w:rsidRPr="004E6868" w:rsidRDefault="007C461E" w:rsidP="00500CA9">
      <w:pPr>
        <w:ind w:leftChars="355" w:left="745"/>
        <w:rPr>
          <w:color w:val="000000"/>
          <w:sz w:val="24"/>
        </w:rPr>
      </w:pPr>
      <w:r w:rsidRPr="004E6868">
        <w:rPr>
          <w:rFonts w:hint="eastAsia"/>
          <w:color w:val="000000"/>
          <w:sz w:val="24"/>
        </w:rPr>
        <w:t>开标地点：南京市亚东新城区文苑路</w:t>
      </w:r>
      <w:r w:rsidRPr="004E6868">
        <w:rPr>
          <w:color w:val="000000"/>
          <w:sz w:val="24"/>
        </w:rPr>
        <w:t>9</w:t>
      </w:r>
      <w:r w:rsidRPr="004E6868">
        <w:rPr>
          <w:rFonts w:hint="eastAsia"/>
          <w:color w:val="000000"/>
          <w:sz w:val="24"/>
        </w:rPr>
        <w:t>号南京邮电大学行政楼</w:t>
      </w:r>
      <w:r w:rsidRPr="004E6868">
        <w:rPr>
          <w:color w:val="000000"/>
          <w:sz w:val="24"/>
        </w:rPr>
        <w:t>301</w:t>
      </w:r>
      <w:r w:rsidRPr="004E6868">
        <w:rPr>
          <w:rFonts w:hint="eastAsia"/>
          <w:color w:val="000000"/>
          <w:sz w:val="24"/>
        </w:rPr>
        <w:t>会议室。</w:t>
      </w:r>
    </w:p>
    <w:p w:rsidR="007C461E" w:rsidRPr="004E6868" w:rsidRDefault="007C461E" w:rsidP="00500CA9">
      <w:pPr>
        <w:ind w:firstLineChars="200" w:firstLine="480"/>
        <w:rPr>
          <w:color w:val="000000"/>
          <w:sz w:val="24"/>
        </w:rPr>
      </w:pPr>
      <w:r w:rsidRPr="004E6868">
        <w:rPr>
          <w:rFonts w:hint="eastAsia"/>
          <w:color w:val="000000"/>
          <w:sz w:val="24"/>
        </w:rPr>
        <w:t>七、本次招标联系事项：</w:t>
      </w:r>
    </w:p>
    <w:p w:rsidR="007C461E" w:rsidRPr="004E6868" w:rsidRDefault="007C461E" w:rsidP="00500CA9">
      <w:pPr>
        <w:ind w:leftChars="355" w:left="745"/>
        <w:rPr>
          <w:color w:val="000000"/>
          <w:sz w:val="24"/>
        </w:rPr>
      </w:pPr>
      <w:r w:rsidRPr="004E6868">
        <w:rPr>
          <w:rFonts w:hint="eastAsia"/>
          <w:color w:val="000000"/>
          <w:sz w:val="24"/>
        </w:rPr>
        <w:t>联系人：</w:t>
      </w:r>
      <w:r>
        <w:rPr>
          <w:rFonts w:hint="eastAsia"/>
          <w:color w:val="000000"/>
          <w:sz w:val="24"/>
        </w:rPr>
        <w:t>崔老师</w:t>
      </w:r>
    </w:p>
    <w:p w:rsidR="007C461E" w:rsidRPr="004E6868" w:rsidRDefault="007C461E" w:rsidP="00500CA9">
      <w:pPr>
        <w:ind w:leftChars="355" w:left="745"/>
        <w:rPr>
          <w:color w:val="000000"/>
          <w:sz w:val="24"/>
        </w:rPr>
      </w:pPr>
      <w:r w:rsidRPr="004E6868">
        <w:rPr>
          <w:rFonts w:hint="eastAsia"/>
          <w:color w:val="000000"/>
          <w:sz w:val="24"/>
        </w:rPr>
        <w:t>联系电话：</w:t>
      </w:r>
      <w:r w:rsidRPr="004E6868">
        <w:rPr>
          <w:color w:val="000000"/>
          <w:sz w:val="24"/>
        </w:rPr>
        <w:t>025---8586654</w:t>
      </w:r>
      <w:r>
        <w:rPr>
          <w:color w:val="000000"/>
          <w:sz w:val="24"/>
        </w:rPr>
        <w:t>1</w:t>
      </w:r>
    </w:p>
    <w:p w:rsidR="007C461E" w:rsidRPr="004E6868" w:rsidRDefault="007C461E" w:rsidP="00500CA9">
      <w:pPr>
        <w:ind w:leftChars="355" w:left="745" w:firstLineChars="1700" w:firstLine="4080"/>
        <w:rPr>
          <w:color w:val="000000"/>
          <w:sz w:val="24"/>
        </w:rPr>
      </w:pPr>
      <w:r w:rsidRPr="004E6868">
        <w:rPr>
          <w:rFonts w:hint="eastAsia"/>
          <w:color w:val="000000"/>
          <w:sz w:val="24"/>
        </w:rPr>
        <w:t>南京邮电大学采购招标管理办公室</w:t>
      </w:r>
    </w:p>
    <w:p w:rsidR="007C461E" w:rsidRPr="004E6868" w:rsidRDefault="007C461E" w:rsidP="00500CA9">
      <w:pPr>
        <w:ind w:leftChars="355" w:left="745" w:firstLineChars="2239" w:firstLine="5374"/>
        <w:rPr>
          <w:color w:val="000000"/>
          <w:sz w:val="24"/>
        </w:rPr>
      </w:pPr>
      <w:r w:rsidRPr="006A742B">
        <w:rPr>
          <w:color w:val="000000"/>
          <w:sz w:val="24"/>
          <w:highlight w:val="yellow"/>
        </w:rPr>
        <w:t>2014</w:t>
      </w:r>
      <w:r w:rsidRPr="006A742B">
        <w:rPr>
          <w:rFonts w:hint="eastAsia"/>
          <w:color w:val="000000"/>
          <w:sz w:val="24"/>
          <w:highlight w:val="yellow"/>
        </w:rPr>
        <w:t>年</w:t>
      </w:r>
      <w:r>
        <w:rPr>
          <w:color w:val="000000"/>
          <w:sz w:val="24"/>
          <w:highlight w:val="yellow"/>
        </w:rPr>
        <w:t>7</w:t>
      </w:r>
      <w:r w:rsidRPr="006A742B">
        <w:rPr>
          <w:rFonts w:hint="eastAsia"/>
          <w:color w:val="000000"/>
          <w:sz w:val="24"/>
          <w:highlight w:val="yellow"/>
        </w:rPr>
        <w:t>月</w:t>
      </w:r>
      <w:r>
        <w:rPr>
          <w:color w:val="000000"/>
          <w:sz w:val="24"/>
          <w:highlight w:val="yellow"/>
        </w:rPr>
        <w:t>3</w:t>
      </w:r>
      <w:r w:rsidRPr="006A742B">
        <w:rPr>
          <w:color w:val="000000"/>
          <w:sz w:val="24"/>
          <w:highlight w:val="yellow"/>
        </w:rPr>
        <w:t xml:space="preserve"> </w:t>
      </w:r>
      <w:r w:rsidRPr="006A742B">
        <w:rPr>
          <w:rFonts w:hint="eastAsia"/>
          <w:color w:val="000000"/>
          <w:sz w:val="24"/>
          <w:highlight w:val="yellow"/>
        </w:rPr>
        <w:t>日</w:t>
      </w:r>
    </w:p>
    <w:p w:rsidR="007C461E" w:rsidRPr="004E6868" w:rsidRDefault="007C461E" w:rsidP="008570B4">
      <w:pPr>
        <w:jc w:val="center"/>
        <w:rPr>
          <w:color w:val="000000"/>
          <w:sz w:val="24"/>
        </w:rPr>
      </w:pPr>
      <w:r>
        <w:rPr>
          <w:color w:val="000000"/>
          <w:sz w:val="24"/>
        </w:rPr>
        <w:br w:type="page"/>
      </w:r>
      <w:r w:rsidRPr="004E6868">
        <w:rPr>
          <w:rFonts w:hint="eastAsia"/>
          <w:color w:val="000000"/>
          <w:sz w:val="24"/>
        </w:rPr>
        <w:lastRenderedPageBreak/>
        <w:t>第二章招投标书</w:t>
      </w:r>
    </w:p>
    <w:p w:rsidR="007C461E" w:rsidRPr="004E6868" w:rsidRDefault="007C461E" w:rsidP="00500CA9">
      <w:pPr>
        <w:ind w:firstLineChars="200" w:firstLine="480"/>
        <w:rPr>
          <w:color w:val="000000"/>
          <w:sz w:val="24"/>
        </w:rPr>
      </w:pPr>
      <w:r w:rsidRPr="004E6868">
        <w:rPr>
          <w:rFonts w:hint="eastAsia"/>
          <w:color w:val="000000"/>
          <w:sz w:val="24"/>
        </w:rPr>
        <w:t>招标项目、内容、投开标时间、地点：见邀请函</w:t>
      </w:r>
    </w:p>
    <w:p w:rsidR="007C461E" w:rsidRPr="004E6868" w:rsidRDefault="007C461E" w:rsidP="008570B4">
      <w:pPr>
        <w:rPr>
          <w:color w:val="000000"/>
          <w:sz w:val="24"/>
        </w:rPr>
      </w:pPr>
      <w:r w:rsidRPr="004E6868">
        <w:rPr>
          <w:rFonts w:hint="eastAsia"/>
          <w:color w:val="000000"/>
          <w:sz w:val="24"/>
        </w:rPr>
        <w:t>投标人须知：</w:t>
      </w:r>
    </w:p>
    <w:p w:rsidR="007C461E" w:rsidRPr="004E6868" w:rsidRDefault="007C461E" w:rsidP="00500CA9">
      <w:pPr>
        <w:ind w:firstLineChars="200" w:firstLine="480"/>
        <w:rPr>
          <w:color w:val="000000"/>
          <w:sz w:val="24"/>
        </w:rPr>
      </w:pPr>
      <w:r w:rsidRPr="004E6868">
        <w:rPr>
          <w:rFonts w:hint="eastAsia"/>
          <w:color w:val="000000"/>
          <w:sz w:val="24"/>
        </w:rPr>
        <w:t>一、总则</w:t>
      </w:r>
    </w:p>
    <w:p w:rsidR="007C461E" w:rsidRPr="004E6868" w:rsidRDefault="007C461E" w:rsidP="00500CA9">
      <w:pPr>
        <w:ind w:firstLineChars="200" w:firstLine="480"/>
        <w:rPr>
          <w:color w:val="000000"/>
          <w:sz w:val="24"/>
        </w:rPr>
      </w:pPr>
      <w:r w:rsidRPr="004E6868">
        <w:rPr>
          <w:color w:val="000000"/>
          <w:sz w:val="24"/>
        </w:rPr>
        <w:t>l</w:t>
      </w:r>
      <w:r w:rsidRPr="004E6868">
        <w:rPr>
          <w:rFonts w:hint="eastAsia"/>
          <w:color w:val="000000"/>
          <w:sz w:val="24"/>
        </w:rPr>
        <w:t>、招标方式</w:t>
      </w:r>
    </w:p>
    <w:p w:rsidR="007C461E" w:rsidRPr="004E6868" w:rsidRDefault="007C461E" w:rsidP="00500CA9">
      <w:pPr>
        <w:ind w:firstLineChars="200" w:firstLine="480"/>
        <w:rPr>
          <w:color w:val="000000"/>
          <w:sz w:val="24"/>
        </w:rPr>
      </w:pPr>
      <w:r w:rsidRPr="004E6868">
        <w:rPr>
          <w:color w:val="000000"/>
          <w:sz w:val="24"/>
        </w:rPr>
        <w:t>1.1</w:t>
      </w:r>
      <w:r w:rsidRPr="004E6868">
        <w:rPr>
          <w:rFonts w:hint="eastAsia"/>
          <w:color w:val="000000"/>
          <w:sz w:val="24"/>
        </w:rPr>
        <w:t>本次招标采用公开招标方式。</w:t>
      </w:r>
    </w:p>
    <w:p w:rsidR="007C461E" w:rsidRPr="004E6868" w:rsidRDefault="007C461E" w:rsidP="00500CA9">
      <w:pPr>
        <w:ind w:firstLineChars="200" w:firstLine="480"/>
        <w:rPr>
          <w:color w:val="000000"/>
          <w:sz w:val="24"/>
        </w:rPr>
      </w:pPr>
      <w:r w:rsidRPr="004E6868">
        <w:rPr>
          <w:color w:val="000000"/>
          <w:sz w:val="24"/>
        </w:rPr>
        <w:t>2</w:t>
      </w:r>
      <w:r w:rsidRPr="004E6868">
        <w:rPr>
          <w:rFonts w:hint="eastAsia"/>
          <w:color w:val="000000"/>
          <w:sz w:val="24"/>
        </w:rPr>
        <w:t>、合格的投标人</w:t>
      </w:r>
    </w:p>
    <w:p w:rsidR="007C461E" w:rsidRPr="004E6868" w:rsidRDefault="007C461E" w:rsidP="00500CA9">
      <w:pPr>
        <w:ind w:firstLineChars="200" w:firstLine="480"/>
        <w:rPr>
          <w:color w:val="000000"/>
          <w:sz w:val="24"/>
        </w:rPr>
      </w:pPr>
      <w:r w:rsidRPr="004E6868">
        <w:rPr>
          <w:color w:val="000000"/>
          <w:sz w:val="24"/>
        </w:rPr>
        <w:t>(</w:t>
      </w:r>
      <w:r w:rsidRPr="004E6868">
        <w:rPr>
          <w:rFonts w:hint="eastAsia"/>
          <w:color w:val="000000"/>
          <w:sz w:val="24"/>
        </w:rPr>
        <w:t>见邀请函投标人资质要求</w:t>
      </w:r>
      <w:r w:rsidRPr="004E6868">
        <w:rPr>
          <w:color w:val="000000"/>
          <w:sz w:val="24"/>
        </w:rPr>
        <w:t>)</w:t>
      </w:r>
    </w:p>
    <w:p w:rsidR="007C461E" w:rsidRPr="004E6868" w:rsidRDefault="007C461E" w:rsidP="00500CA9">
      <w:pPr>
        <w:ind w:firstLineChars="200" w:firstLine="480"/>
        <w:rPr>
          <w:color w:val="000000"/>
          <w:sz w:val="24"/>
        </w:rPr>
      </w:pPr>
      <w:r w:rsidRPr="004E6868">
        <w:rPr>
          <w:color w:val="000000"/>
          <w:sz w:val="24"/>
        </w:rPr>
        <w:t>3</w:t>
      </w:r>
      <w:r w:rsidRPr="004E6868">
        <w:rPr>
          <w:rFonts w:hint="eastAsia"/>
          <w:color w:val="000000"/>
          <w:sz w:val="24"/>
        </w:rPr>
        <w:t>、适用法律</w:t>
      </w:r>
    </w:p>
    <w:p w:rsidR="007C461E" w:rsidRPr="004E6868" w:rsidRDefault="007C461E" w:rsidP="00500CA9">
      <w:pPr>
        <w:ind w:firstLineChars="200" w:firstLine="480"/>
        <w:rPr>
          <w:color w:val="000000"/>
          <w:sz w:val="24"/>
        </w:rPr>
      </w:pPr>
      <w:r w:rsidRPr="004E6868">
        <w:rPr>
          <w:rFonts w:hint="eastAsia"/>
          <w:color w:val="000000"/>
          <w:sz w:val="24"/>
        </w:rPr>
        <w:t>本次招标及由本次招标产生的合同受中华人民共和国有关法律法规制约和保护。</w:t>
      </w:r>
    </w:p>
    <w:p w:rsidR="007C461E" w:rsidRPr="004E6868" w:rsidRDefault="007C461E" w:rsidP="00500CA9">
      <w:pPr>
        <w:ind w:firstLineChars="200" w:firstLine="480"/>
        <w:rPr>
          <w:color w:val="000000"/>
          <w:sz w:val="24"/>
        </w:rPr>
      </w:pPr>
      <w:r w:rsidRPr="004E6868">
        <w:rPr>
          <w:color w:val="000000"/>
          <w:sz w:val="24"/>
        </w:rPr>
        <w:t>4</w:t>
      </w:r>
      <w:r w:rsidRPr="004E6868">
        <w:rPr>
          <w:rFonts w:hint="eastAsia"/>
          <w:color w:val="000000"/>
          <w:sz w:val="24"/>
        </w:rPr>
        <w:t>、投标费用</w:t>
      </w:r>
    </w:p>
    <w:p w:rsidR="007C461E" w:rsidRPr="004E6868" w:rsidRDefault="007C461E" w:rsidP="00500CA9">
      <w:pPr>
        <w:ind w:firstLineChars="200" w:firstLine="480"/>
        <w:rPr>
          <w:color w:val="000000"/>
          <w:sz w:val="24"/>
        </w:rPr>
      </w:pPr>
      <w:r w:rsidRPr="004E6868">
        <w:rPr>
          <w:rFonts w:hint="eastAsia"/>
          <w:color w:val="000000"/>
          <w:sz w:val="24"/>
        </w:rPr>
        <w:t>投标人应自行承担所有参与投标有关费用，无论投标过程中的做法和结果如何，招标人在任何情况下均无义务和责任承担这些费用。</w:t>
      </w:r>
    </w:p>
    <w:p w:rsidR="007C461E" w:rsidRPr="004E6868" w:rsidRDefault="007C461E" w:rsidP="00500CA9">
      <w:pPr>
        <w:ind w:firstLineChars="200" w:firstLine="480"/>
        <w:rPr>
          <w:color w:val="000000"/>
          <w:sz w:val="24"/>
        </w:rPr>
      </w:pPr>
      <w:r w:rsidRPr="004E6868">
        <w:rPr>
          <w:color w:val="000000"/>
          <w:sz w:val="24"/>
        </w:rPr>
        <w:t>5</w:t>
      </w:r>
      <w:r w:rsidRPr="004E6868">
        <w:rPr>
          <w:rFonts w:hint="eastAsia"/>
          <w:color w:val="000000"/>
          <w:sz w:val="24"/>
        </w:rPr>
        <w:t>、招标文件的约束力</w:t>
      </w:r>
    </w:p>
    <w:p w:rsidR="007C461E" w:rsidRPr="004E6868" w:rsidRDefault="007C461E" w:rsidP="00500CA9">
      <w:pPr>
        <w:ind w:firstLineChars="200" w:firstLine="480"/>
        <w:rPr>
          <w:color w:val="000000"/>
          <w:sz w:val="24"/>
        </w:rPr>
      </w:pPr>
      <w:r w:rsidRPr="004E6868">
        <w:rPr>
          <w:rFonts w:hint="eastAsia"/>
          <w:color w:val="000000"/>
          <w:sz w:val="24"/>
        </w:rPr>
        <w:t>投标人一旦购买了本招标文件并参与投标，即被认为接受了本招标文件中的所有条件和规定。</w:t>
      </w:r>
    </w:p>
    <w:p w:rsidR="007C461E" w:rsidRPr="004E6868" w:rsidRDefault="007C461E" w:rsidP="00500CA9">
      <w:pPr>
        <w:ind w:firstLineChars="200" w:firstLine="480"/>
        <w:rPr>
          <w:color w:val="000000"/>
          <w:sz w:val="24"/>
        </w:rPr>
      </w:pPr>
      <w:r w:rsidRPr="004E6868">
        <w:rPr>
          <w:rFonts w:hint="eastAsia"/>
          <w:color w:val="000000"/>
          <w:sz w:val="24"/>
        </w:rPr>
        <w:t>二、招标文件</w:t>
      </w:r>
    </w:p>
    <w:p w:rsidR="007C461E" w:rsidRPr="004E6868" w:rsidRDefault="007C461E" w:rsidP="00500CA9">
      <w:pPr>
        <w:ind w:firstLineChars="200" w:firstLine="480"/>
        <w:rPr>
          <w:color w:val="000000"/>
          <w:sz w:val="24"/>
        </w:rPr>
      </w:pPr>
      <w:r w:rsidRPr="004E6868">
        <w:rPr>
          <w:color w:val="000000"/>
          <w:sz w:val="24"/>
        </w:rPr>
        <w:t>6</w:t>
      </w:r>
      <w:r w:rsidRPr="004E6868">
        <w:rPr>
          <w:rFonts w:hint="eastAsia"/>
          <w:color w:val="000000"/>
          <w:sz w:val="24"/>
        </w:rPr>
        <w:t>、招标文件的构成</w:t>
      </w:r>
    </w:p>
    <w:p w:rsidR="007C461E" w:rsidRPr="004E6868" w:rsidRDefault="007C461E" w:rsidP="00500CA9">
      <w:pPr>
        <w:ind w:firstLineChars="200" w:firstLine="480"/>
        <w:rPr>
          <w:color w:val="000000"/>
          <w:sz w:val="24"/>
        </w:rPr>
      </w:pPr>
      <w:r w:rsidRPr="004E6868">
        <w:rPr>
          <w:color w:val="000000"/>
          <w:sz w:val="24"/>
        </w:rPr>
        <w:t>6.1</w:t>
      </w:r>
      <w:r w:rsidRPr="004E6868">
        <w:rPr>
          <w:rFonts w:hint="eastAsia"/>
          <w:color w:val="000000"/>
          <w:sz w:val="24"/>
        </w:rPr>
        <w:t>招标文件有以下部分组成：</w:t>
      </w:r>
    </w:p>
    <w:p w:rsidR="007C461E" w:rsidRPr="004E6868" w:rsidRDefault="007C461E" w:rsidP="00500CA9">
      <w:pPr>
        <w:ind w:firstLineChars="200" w:firstLine="480"/>
        <w:rPr>
          <w:color w:val="000000"/>
          <w:sz w:val="24"/>
        </w:rPr>
      </w:pPr>
      <w:r w:rsidRPr="004E6868">
        <w:rPr>
          <w:color w:val="000000"/>
          <w:sz w:val="24"/>
        </w:rPr>
        <w:t>(l)</w:t>
      </w:r>
      <w:r w:rsidRPr="004E6868">
        <w:rPr>
          <w:rFonts w:hint="eastAsia"/>
          <w:color w:val="000000"/>
          <w:sz w:val="24"/>
        </w:rPr>
        <w:t>、招标书</w:t>
      </w:r>
      <w:r w:rsidRPr="004E6868">
        <w:rPr>
          <w:color w:val="000000"/>
          <w:sz w:val="24"/>
        </w:rPr>
        <w:t>(</w:t>
      </w:r>
      <w:r w:rsidRPr="004E6868">
        <w:rPr>
          <w:rFonts w:hint="eastAsia"/>
          <w:color w:val="000000"/>
          <w:sz w:val="24"/>
        </w:rPr>
        <w:t>投标邀请函</w:t>
      </w:r>
      <w:r w:rsidRPr="004E6868">
        <w:rPr>
          <w:color w:val="000000"/>
          <w:sz w:val="24"/>
        </w:rPr>
        <w:t>)</w:t>
      </w:r>
    </w:p>
    <w:p w:rsidR="007C461E" w:rsidRPr="004E6868" w:rsidRDefault="007C461E" w:rsidP="00500CA9">
      <w:pPr>
        <w:ind w:firstLineChars="200" w:firstLine="480"/>
        <w:rPr>
          <w:color w:val="000000"/>
          <w:sz w:val="24"/>
        </w:rPr>
      </w:pPr>
      <w:r w:rsidRPr="004E6868">
        <w:rPr>
          <w:color w:val="000000"/>
          <w:sz w:val="24"/>
        </w:rPr>
        <w:t>(2)</w:t>
      </w:r>
      <w:r w:rsidRPr="004E6868">
        <w:rPr>
          <w:rFonts w:hint="eastAsia"/>
          <w:color w:val="000000"/>
          <w:sz w:val="24"/>
        </w:rPr>
        <w:t>、业务需求</w:t>
      </w:r>
    </w:p>
    <w:p w:rsidR="007C461E" w:rsidRPr="004E6868" w:rsidRDefault="007C461E" w:rsidP="00500CA9">
      <w:pPr>
        <w:ind w:firstLineChars="200" w:firstLine="480"/>
        <w:rPr>
          <w:color w:val="000000"/>
          <w:sz w:val="24"/>
        </w:rPr>
      </w:pPr>
      <w:r w:rsidRPr="004E6868">
        <w:rPr>
          <w:color w:val="000000"/>
          <w:sz w:val="24"/>
        </w:rPr>
        <w:t>(3)</w:t>
      </w:r>
      <w:r w:rsidRPr="004E6868">
        <w:rPr>
          <w:rFonts w:hint="eastAsia"/>
          <w:color w:val="000000"/>
          <w:sz w:val="24"/>
        </w:rPr>
        <w:t>、投标书格式</w:t>
      </w:r>
    </w:p>
    <w:p w:rsidR="007C461E" w:rsidRPr="004E6868" w:rsidRDefault="007C461E" w:rsidP="00500CA9">
      <w:pPr>
        <w:ind w:firstLineChars="200" w:firstLine="480"/>
        <w:rPr>
          <w:color w:val="000000"/>
          <w:sz w:val="24"/>
        </w:rPr>
      </w:pPr>
      <w:r w:rsidRPr="004E6868">
        <w:rPr>
          <w:color w:val="000000"/>
          <w:sz w:val="24"/>
        </w:rPr>
        <w:t>7</w:t>
      </w:r>
      <w:r w:rsidRPr="004E6868">
        <w:rPr>
          <w:rFonts w:hint="eastAsia"/>
          <w:color w:val="000000"/>
          <w:sz w:val="24"/>
        </w:rPr>
        <w:t>、招标文件的澄清</w:t>
      </w:r>
    </w:p>
    <w:p w:rsidR="007C461E" w:rsidRPr="004E6868" w:rsidRDefault="007C461E" w:rsidP="00500CA9">
      <w:pPr>
        <w:ind w:firstLineChars="200" w:firstLine="480"/>
        <w:rPr>
          <w:color w:val="000000"/>
          <w:sz w:val="24"/>
        </w:rPr>
      </w:pPr>
      <w:r w:rsidRPr="004E6868">
        <w:rPr>
          <w:rFonts w:hint="eastAsia"/>
          <w:color w:val="000000"/>
          <w:sz w:val="24"/>
        </w:rPr>
        <w:t>任何要求对招标文件进行澄清的投标人，均应在投标截止期前</w:t>
      </w:r>
      <w:r w:rsidRPr="004E6868">
        <w:rPr>
          <w:color w:val="000000"/>
          <w:sz w:val="24"/>
        </w:rPr>
        <w:t>2</w:t>
      </w:r>
      <w:r w:rsidRPr="004E6868">
        <w:rPr>
          <w:rFonts w:hint="eastAsia"/>
          <w:color w:val="000000"/>
          <w:sz w:val="24"/>
        </w:rPr>
        <w:t>日前按招标公告中的通讯地址，以书面形式</w:t>
      </w:r>
      <w:r w:rsidRPr="004E6868">
        <w:rPr>
          <w:color w:val="000000"/>
          <w:sz w:val="24"/>
        </w:rPr>
        <w:t>(</w:t>
      </w:r>
      <w:r w:rsidRPr="004E6868">
        <w:rPr>
          <w:rFonts w:hint="eastAsia"/>
          <w:color w:val="000000"/>
          <w:sz w:val="24"/>
        </w:rPr>
        <w:t>如信件、传真、</w:t>
      </w:r>
      <w:r w:rsidRPr="004E6868">
        <w:rPr>
          <w:color w:val="000000"/>
          <w:sz w:val="24"/>
        </w:rPr>
        <w:t>E-mail)</w:t>
      </w:r>
      <w:r w:rsidRPr="004E6868">
        <w:rPr>
          <w:rFonts w:hint="eastAsia"/>
          <w:color w:val="000000"/>
          <w:sz w:val="24"/>
        </w:rPr>
        <w:t>通知招标人。</w:t>
      </w:r>
    </w:p>
    <w:p w:rsidR="007C461E" w:rsidRPr="004E6868" w:rsidRDefault="007C461E" w:rsidP="00500CA9">
      <w:pPr>
        <w:ind w:firstLineChars="200" w:firstLine="480"/>
        <w:rPr>
          <w:color w:val="000000"/>
          <w:sz w:val="24"/>
        </w:rPr>
      </w:pPr>
      <w:r w:rsidRPr="004E6868">
        <w:rPr>
          <w:color w:val="000000"/>
          <w:sz w:val="24"/>
        </w:rPr>
        <w:t>8</w:t>
      </w:r>
      <w:r w:rsidRPr="004E6868">
        <w:rPr>
          <w:rFonts w:hint="eastAsia"/>
          <w:color w:val="000000"/>
          <w:sz w:val="24"/>
        </w:rPr>
        <w:t>、招标文件的修改</w:t>
      </w:r>
    </w:p>
    <w:p w:rsidR="007C461E" w:rsidRPr="004E6868" w:rsidRDefault="007C461E" w:rsidP="00500CA9">
      <w:pPr>
        <w:ind w:firstLineChars="200" w:firstLine="480"/>
        <w:rPr>
          <w:color w:val="000000"/>
          <w:sz w:val="24"/>
        </w:rPr>
      </w:pPr>
      <w:r w:rsidRPr="004E6868">
        <w:rPr>
          <w:color w:val="000000"/>
          <w:sz w:val="24"/>
        </w:rPr>
        <w:t>8.l</w:t>
      </w:r>
      <w:r w:rsidRPr="004E6868">
        <w:rPr>
          <w:rFonts w:hint="eastAsia"/>
          <w:color w:val="000000"/>
          <w:sz w:val="24"/>
        </w:rPr>
        <w:t>在投标截止日期</w:t>
      </w:r>
      <w:r w:rsidRPr="004E6868">
        <w:rPr>
          <w:color w:val="000000"/>
          <w:sz w:val="24"/>
        </w:rPr>
        <w:t>2</w:t>
      </w:r>
      <w:r w:rsidRPr="004E6868">
        <w:rPr>
          <w:rFonts w:hint="eastAsia"/>
          <w:color w:val="000000"/>
          <w:sz w:val="24"/>
        </w:rPr>
        <w:t>日前，无论何种原因，招标人均可主动地或在解答投标人提出的澄清问题时对招标文件进行修改。</w:t>
      </w:r>
    </w:p>
    <w:p w:rsidR="007C461E" w:rsidRPr="004E6868" w:rsidRDefault="007C461E" w:rsidP="00500CA9">
      <w:pPr>
        <w:ind w:firstLineChars="200" w:firstLine="480"/>
        <w:rPr>
          <w:color w:val="000000"/>
          <w:sz w:val="24"/>
        </w:rPr>
      </w:pPr>
      <w:r w:rsidRPr="004E6868">
        <w:rPr>
          <w:color w:val="000000"/>
          <w:sz w:val="24"/>
        </w:rPr>
        <w:t>8.2</w:t>
      </w:r>
      <w:r w:rsidRPr="004E6868">
        <w:rPr>
          <w:rFonts w:hint="eastAsia"/>
          <w:color w:val="000000"/>
          <w:sz w:val="24"/>
        </w:rPr>
        <w:t>招标文件的修改将以书面的形式公布，并对所有投标人具有约束力。投标人应在</w:t>
      </w:r>
      <w:r w:rsidRPr="004E6868">
        <w:rPr>
          <w:color w:val="000000"/>
          <w:sz w:val="24"/>
        </w:rPr>
        <w:t>24</w:t>
      </w:r>
      <w:r w:rsidRPr="004E6868">
        <w:rPr>
          <w:rFonts w:hint="eastAsia"/>
          <w:color w:val="000000"/>
          <w:sz w:val="24"/>
        </w:rPr>
        <w:t>小时内以传真或电报形式回复招标人确认已收到修改文件。</w:t>
      </w:r>
    </w:p>
    <w:p w:rsidR="007C461E" w:rsidRPr="004E6868" w:rsidRDefault="007C461E" w:rsidP="00500CA9">
      <w:pPr>
        <w:ind w:firstLineChars="200" w:firstLine="480"/>
        <w:rPr>
          <w:color w:val="000000"/>
          <w:sz w:val="24"/>
        </w:rPr>
      </w:pPr>
      <w:r w:rsidRPr="004E6868">
        <w:rPr>
          <w:color w:val="000000"/>
          <w:sz w:val="24"/>
        </w:rPr>
        <w:t>8.3</w:t>
      </w:r>
      <w:r w:rsidRPr="004E6868">
        <w:rPr>
          <w:rFonts w:hint="eastAsia"/>
          <w:color w:val="000000"/>
          <w:sz w:val="24"/>
        </w:rPr>
        <w:t>为使投标人编写标书有充分时间对标书文件的修改部分进行分析、研究，招标人有权推迟投标截止日期和开标日期，并将此变更书面通知所有购买招标文件的投标人。</w:t>
      </w:r>
    </w:p>
    <w:p w:rsidR="007C461E" w:rsidRPr="004E6868" w:rsidRDefault="007C461E" w:rsidP="00500CA9">
      <w:pPr>
        <w:ind w:firstLineChars="200" w:firstLine="480"/>
        <w:rPr>
          <w:color w:val="000000"/>
          <w:sz w:val="24"/>
        </w:rPr>
      </w:pPr>
      <w:r w:rsidRPr="004E6868">
        <w:rPr>
          <w:rFonts w:hint="eastAsia"/>
          <w:color w:val="000000"/>
          <w:sz w:val="24"/>
        </w:rPr>
        <w:t>三、投标文件的编制</w:t>
      </w:r>
    </w:p>
    <w:p w:rsidR="007C461E" w:rsidRPr="004E6868" w:rsidRDefault="007C461E" w:rsidP="00500CA9">
      <w:pPr>
        <w:ind w:firstLineChars="200" w:firstLine="480"/>
        <w:rPr>
          <w:color w:val="000000"/>
          <w:sz w:val="24"/>
        </w:rPr>
      </w:pPr>
      <w:r w:rsidRPr="004E6868">
        <w:rPr>
          <w:color w:val="000000"/>
          <w:sz w:val="24"/>
        </w:rPr>
        <w:t>9</w:t>
      </w:r>
      <w:r w:rsidRPr="004E6868">
        <w:rPr>
          <w:rFonts w:hint="eastAsia"/>
          <w:color w:val="000000"/>
          <w:sz w:val="24"/>
        </w:rPr>
        <w:t>、投标语言及度量衡单位</w:t>
      </w:r>
    </w:p>
    <w:p w:rsidR="007C461E" w:rsidRPr="004E6868" w:rsidRDefault="007C461E" w:rsidP="00500CA9">
      <w:pPr>
        <w:ind w:firstLineChars="200" w:firstLine="480"/>
        <w:rPr>
          <w:color w:val="000000"/>
          <w:sz w:val="24"/>
        </w:rPr>
      </w:pPr>
      <w:r w:rsidRPr="004E6868">
        <w:rPr>
          <w:color w:val="000000"/>
          <w:sz w:val="24"/>
        </w:rPr>
        <w:t>9.1</w:t>
      </w:r>
      <w:r w:rsidRPr="004E6868">
        <w:rPr>
          <w:rFonts w:hint="eastAsia"/>
          <w:color w:val="000000"/>
          <w:sz w:val="24"/>
        </w:rPr>
        <w:t>投标人提供的投标文件以及投标人与招标人就有关投标的所有来往通知、函件和文件均使用简体中文。</w:t>
      </w:r>
    </w:p>
    <w:p w:rsidR="007C461E" w:rsidRPr="004E6868" w:rsidRDefault="007C461E" w:rsidP="00500CA9">
      <w:pPr>
        <w:ind w:firstLineChars="200" w:firstLine="480"/>
        <w:rPr>
          <w:color w:val="000000"/>
          <w:sz w:val="24"/>
        </w:rPr>
      </w:pPr>
      <w:r w:rsidRPr="004E6868">
        <w:rPr>
          <w:color w:val="000000"/>
          <w:sz w:val="24"/>
        </w:rPr>
        <w:lastRenderedPageBreak/>
        <w:t>9.2</w:t>
      </w:r>
      <w:r w:rsidRPr="004E6868">
        <w:rPr>
          <w:rFonts w:hint="eastAsia"/>
          <w:color w:val="000000"/>
          <w:sz w:val="24"/>
        </w:rPr>
        <w:t>除技术性能另有规定外，投标文件所使用的度量衡单位，均采用国家法定计量单位。</w:t>
      </w:r>
    </w:p>
    <w:p w:rsidR="007C461E" w:rsidRPr="004E6868" w:rsidRDefault="007C461E" w:rsidP="00500CA9">
      <w:pPr>
        <w:ind w:firstLineChars="200" w:firstLine="480"/>
        <w:rPr>
          <w:color w:val="000000"/>
          <w:sz w:val="24"/>
        </w:rPr>
      </w:pPr>
      <w:r w:rsidRPr="004E6868">
        <w:rPr>
          <w:color w:val="000000"/>
          <w:sz w:val="24"/>
        </w:rPr>
        <w:t>10</w:t>
      </w:r>
      <w:r w:rsidRPr="004E6868">
        <w:rPr>
          <w:rFonts w:hint="eastAsia"/>
          <w:color w:val="000000"/>
          <w:sz w:val="24"/>
        </w:rPr>
        <w:t>、投标文件的编制</w:t>
      </w:r>
    </w:p>
    <w:p w:rsidR="007C461E" w:rsidRPr="004E6868" w:rsidRDefault="007C461E" w:rsidP="00500CA9">
      <w:pPr>
        <w:ind w:firstLineChars="200" w:firstLine="480"/>
        <w:rPr>
          <w:color w:val="000000"/>
          <w:sz w:val="24"/>
        </w:rPr>
      </w:pPr>
      <w:r w:rsidRPr="004E6868">
        <w:rPr>
          <w:color w:val="000000"/>
          <w:sz w:val="24"/>
        </w:rPr>
        <w:t>10.1</w:t>
      </w:r>
      <w:r w:rsidRPr="004E6868">
        <w:rPr>
          <w:rFonts w:hint="eastAsia"/>
          <w:color w:val="000000"/>
          <w:sz w:val="24"/>
        </w:rPr>
        <w:t>投标人编写的投标文件应包括下列部分：</w:t>
      </w:r>
    </w:p>
    <w:p w:rsidR="007C461E" w:rsidRPr="004E6868" w:rsidRDefault="007C461E" w:rsidP="00500CA9">
      <w:pPr>
        <w:ind w:firstLineChars="200" w:firstLine="480"/>
        <w:rPr>
          <w:color w:val="000000"/>
          <w:sz w:val="24"/>
        </w:rPr>
      </w:pPr>
      <w:r w:rsidRPr="004E6868">
        <w:rPr>
          <w:color w:val="000000"/>
          <w:sz w:val="24"/>
        </w:rPr>
        <w:t>(1)</w:t>
      </w:r>
      <w:r w:rsidRPr="004E6868">
        <w:rPr>
          <w:rFonts w:hint="eastAsia"/>
          <w:color w:val="000000"/>
          <w:sz w:val="24"/>
        </w:rPr>
        <w:t>投标函和开标一览表</w:t>
      </w:r>
    </w:p>
    <w:p w:rsidR="007C461E" w:rsidRPr="004E6868" w:rsidRDefault="007C461E" w:rsidP="00500CA9">
      <w:pPr>
        <w:ind w:firstLineChars="200" w:firstLine="480"/>
        <w:rPr>
          <w:color w:val="000000"/>
          <w:sz w:val="24"/>
        </w:rPr>
      </w:pPr>
      <w:r w:rsidRPr="004E6868">
        <w:rPr>
          <w:color w:val="000000"/>
          <w:sz w:val="24"/>
        </w:rPr>
        <w:t>(2)</w:t>
      </w:r>
      <w:r w:rsidRPr="004E6868">
        <w:rPr>
          <w:rFonts w:hint="eastAsia"/>
          <w:color w:val="000000"/>
          <w:sz w:val="24"/>
        </w:rPr>
        <w:t>供货一览表、技术要求响应表和投标报价表</w:t>
      </w:r>
    </w:p>
    <w:p w:rsidR="007C461E" w:rsidRPr="004E6868" w:rsidRDefault="007C461E" w:rsidP="00500CA9">
      <w:pPr>
        <w:ind w:firstLineChars="200" w:firstLine="480"/>
        <w:rPr>
          <w:color w:val="000000"/>
          <w:sz w:val="24"/>
        </w:rPr>
      </w:pPr>
      <w:r w:rsidRPr="004E6868">
        <w:rPr>
          <w:color w:val="000000"/>
          <w:sz w:val="24"/>
        </w:rPr>
        <w:t>(3)</w:t>
      </w:r>
      <w:r w:rsidRPr="004E6868">
        <w:rPr>
          <w:rFonts w:hint="eastAsia"/>
          <w:color w:val="000000"/>
          <w:sz w:val="24"/>
        </w:rPr>
        <w:t>技术方案、服务承诺、培训承诺</w:t>
      </w:r>
    </w:p>
    <w:p w:rsidR="007C461E" w:rsidRPr="004E6868" w:rsidRDefault="007C461E" w:rsidP="00500CA9">
      <w:pPr>
        <w:ind w:firstLineChars="200" w:firstLine="480"/>
        <w:rPr>
          <w:color w:val="000000"/>
          <w:sz w:val="24"/>
        </w:rPr>
      </w:pPr>
      <w:r w:rsidRPr="004E6868">
        <w:rPr>
          <w:color w:val="000000"/>
          <w:sz w:val="24"/>
        </w:rPr>
        <w:t>(4)</w:t>
      </w:r>
      <w:r w:rsidRPr="004E6868">
        <w:rPr>
          <w:rFonts w:hint="eastAsia"/>
          <w:color w:val="000000"/>
          <w:sz w:val="24"/>
        </w:rPr>
        <w:t>资质证明文件</w:t>
      </w:r>
    </w:p>
    <w:p w:rsidR="007C461E" w:rsidRPr="004E6868" w:rsidRDefault="007C461E" w:rsidP="00500CA9">
      <w:pPr>
        <w:ind w:firstLineChars="200" w:firstLine="480"/>
        <w:rPr>
          <w:color w:val="000000"/>
          <w:sz w:val="24"/>
        </w:rPr>
      </w:pPr>
      <w:r w:rsidRPr="004E6868">
        <w:rPr>
          <w:color w:val="000000"/>
          <w:sz w:val="24"/>
        </w:rPr>
        <w:t>10.2</w:t>
      </w:r>
      <w:r w:rsidRPr="004E6868">
        <w:rPr>
          <w:rFonts w:hint="eastAsia"/>
          <w:color w:val="000000"/>
          <w:sz w:val="24"/>
        </w:rPr>
        <w:t>投标人应将投标文件按上述顺序分别装订成册，并编制投标文件资料目录。</w:t>
      </w:r>
    </w:p>
    <w:p w:rsidR="007C461E" w:rsidRPr="004E6868" w:rsidRDefault="007C461E" w:rsidP="00500CA9">
      <w:pPr>
        <w:ind w:firstLineChars="200" w:firstLine="480"/>
        <w:rPr>
          <w:color w:val="000000"/>
          <w:sz w:val="24"/>
        </w:rPr>
      </w:pPr>
      <w:r w:rsidRPr="004E6868">
        <w:rPr>
          <w:color w:val="000000"/>
          <w:sz w:val="24"/>
        </w:rPr>
        <w:t>11</w:t>
      </w:r>
      <w:r w:rsidRPr="004E6868">
        <w:rPr>
          <w:rFonts w:hint="eastAsia"/>
          <w:color w:val="000000"/>
          <w:sz w:val="24"/>
        </w:rPr>
        <w:t>、投标函和开标一览表</w:t>
      </w:r>
    </w:p>
    <w:p w:rsidR="007C461E" w:rsidRPr="004E6868" w:rsidRDefault="007C461E" w:rsidP="00500CA9">
      <w:pPr>
        <w:ind w:firstLineChars="200" w:firstLine="480"/>
        <w:rPr>
          <w:color w:val="000000"/>
          <w:sz w:val="24"/>
        </w:rPr>
      </w:pPr>
      <w:r w:rsidRPr="004E6868">
        <w:rPr>
          <w:color w:val="000000"/>
          <w:sz w:val="24"/>
        </w:rPr>
        <w:t>11.1</w:t>
      </w:r>
      <w:r w:rsidRPr="004E6868">
        <w:rPr>
          <w:rFonts w:hint="eastAsia"/>
          <w:color w:val="000000"/>
          <w:sz w:val="24"/>
        </w:rPr>
        <w:t>投标人应按招标文件中提供的格式完整、正确填写投标函、开标一览表。</w:t>
      </w:r>
    </w:p>
    <w:p w:rsidR="007C461E" w:rsidRPr="004E6868" w:rsidRDefault="007C461E" w:rsidP="00500CA9">
      <w:pPr>
        <w:ind w:firstLineChars="200" w:firstLine="480"/>
        <w:rPr>
          <w:color w:val="000000"/>
          <w:sz w:val="24"/>
        </w:rPr>
      </w:pPr>
      <w:r w:rsidRPr="004E6868">
        <w:rPr>
          <w:color w:val="000000"/>
          <w:sz w:val="24"/>
        </w:rPr>
        <w:t>11.2</w:t>
      </w:r>
      <w:r w:rsidRPr="004E6868">
        <w:rPr>
          <w:rFonts w:hint="eastAsia"/>
          <w:color w:val="000000"/>
          <w:sz w:val="24"/>
        </w:rPr>
        <w:t>开标一览表中的内容应与投标文件中明细表内容一致，否则评标时一律按开标一览表中内容为准，开标一览表必须盖章和签字。</w:t>
      </w:r>
    </w:p>
    <w:p w:rsidR="007C461E" w:rsidRPr="004E6868" w:rsidRDefault="007C461E" w:rsidP="00500CA9">
      <w:pPr>
        <w:widowControl/>
        <w:autoSpaceDE w:val="0"/>
        <w:autoSpaceDN w:val="0"/>
        <w:adjustRightInd w:val="0"/>
        <w:spacing w:line="480" w:lineRule="exact"/>
        <w:ind w:leftChars="44" w:left="92" w:firstLineChars="200" w:firstLine="480"/>
        <w:jc w:val="left"/>
        <w:rPr>
          <w:rFonts w:ascii="宋体"/>
          <w:color w:val="000000"/>
          <w:kern w:val="0"/>
          <w:sz w:val="24"/>
        </w:rPr>
      </w:pPr>
      <w:r w:rsidRPr="004E6868">
        <w:rPr>
          <w:rFonts w:ascii="宋体" w:hAnsi="宋体"/>
          <w:color w:val="000000"/>
          <w:sz w:val="24"/>
        </w:rPr>
        <w:t xml:space="preserve">11.3 </w:t>
      </w:r>
      <w:r w:rsidRPr="004E6868">
        <w:rPr>
          <w:rFonts w:ascii="宋体" w:hAnsi="宋体" w:hint="eastAsia"/>
          <w:color w:val="000000"/>
          <w:kern w:val="0"/>
          <w:sz w:val="24"/>
        </w:rPr>
        <w:t>开标一览表一式两份，一份需与投标文件一起装订，另一份单独封装在外层投标专用袋或小信封中，密封后与投标文件一并递交招标人。</w:t>
      </w:r>
    </w:p>
    <w:p w:rsidR="007C461E" w:rsidRPr="004E6868" w:rsidRDefault="007C461E" w:rsidP="00500CA9">
      <w:pPr>
        <w:ind w:firstLineChars="200" w:firstLine="480"/>
        <w:rPr>
          <w:rFonts w:ascii="宋体"/>
          <w:color w:val="000000"/>
          <w:sz w:val="24"/>
        </w:rPr>
      </w:pPr>
      <w:r w:rsidRPr="004E6868">
        <w:rPr>
          <w:rFonts w:ascii="宋体" w:hAnsi="宋体"/>
          <w:color w:val="000000"/>
          <w:sz w:val="24"/>
        </w:rPr>
        <w:t>12</w:t>
      </w:r>
      <w:r w:rsidRPr="004E6868">
        <w:rPr>
          <w:rFonts w:ascii="宋体" w:hAnsi="宋体" w:hint="eastAsia"/>
          <w:color w:val="000000"/>
          <w:sz w:val="24"/>
        </w:rPr>
        <w:t>、供货一览表、技术要求响应表及投标报价表</w:t>
      </w:r>
    </w:p>
    <w:p w:rsidR="007C461E" w:rsidRPr="004E6868" w:rsidRDefault="007C461E" w:rsidP="00500CA9">
      <w:pPr>
        <w:ind w:firstLineChars="200" w:firstLine="480"/>
        <w:rPr>
          <w:color w:val="000000"/>
          <w:sz w:val="24"/>
        </w:rPr>
      </w:pPr>
      <w:r w:rsidRPr="004E6868">
        <w:rPr>
          <w:color w:val="000000"/>
          <w:sz w:val="24"/>
        </w:rPr>
        <w:t>12.1</w:t>
      </w:r>
      <w:r w:rsidRPr="004E6868">
        <w:rPr>
          <w:rFonts w:hint="eastAsia"/>
          <w:color w:val="000000"/>
          <w:sz w:val="24"/>
        </w:rPr>
        <w:t>投标人应按照招标文件规定格式填报供货一览表、投标报价表</w:t>
      </w:r>
      <w:r w:rsidRPr="004E6868">
        <w:rPr>
          <w:color w:val="000000"/>
          <w:sz w:val="24"/>
        </w:rPr>
        <w:t>(</w:t>
      </w:r>
      <w:r w:rsidRPr="004E6868">
        <w:rPr>
          <w:rFonts w:hint="eastAsia"/>
          <w:color w:val="000000"/>
          <w:sz w:val="24"/>
        </w:rPr>
        <w:t>含分项报价</w:t>
      </w:r>
      <w:r w:rsidRPr="004E6868">
        <w:rPr>
          <w:color w:val="000000"/>
          <w:sz w:val="24"/>
        </w:rPr>
        <w:t>)</w:t>
      </w:r>
      <w:r w:rsidRPr="004E6868">
        <w:rPr>
          <w:rFonts w:hint="eastAsia"/>
          <w:color w:val="000000"/>
          <w:sz w:val="24"/>
        </w:rPr>
        <w:t>，美元报价要求报到岸价。在表中标明所提供的设备及软件品牌、规格、型号、原产地、主要部件型号及其功能的中文说明和供货期。如果总价与单价累计有误，取低价为准。</w:t>
      </w:r>
    </w:p>
    <w:p w:rsidR="007C461E" w:rsidRPr="004E6868" w:rsidRDefault="007C461E" w:rsidP="00500CA9">
      <w:pPr>
        <w:ind w:firstLineChars="200" w:firstLine="480"/>
        <w:rPr>
          <w:color w:val="000000"/>
          <w:sz w:val="24"/>
        </w:rPr>
      </w:pPr>
      <w:r w:rsidRPr="004E6868">
        <w:rPr>
          <w:color w:val="000000"/>
          <w:sz w:val="24"/>
        </w:rPr>
        <w:t>12.2</w:t>
      </w:r>
      <w:r w:rsidRPr="004E6868">
        <w:rPr>
          <w:rFonts w:hint="eastAsia"/>
          <w:color w:val="000000"/>
          <w:sz w:val="24"/>
        </w:rPr>
        <w:t>标的物见招标内容</w:t>
      </w:r>
    </w:p>
    <w:p w:rsidR="007C461E" w:rsidRPr="004E6868" w:rsidRDefault="007C461E" w:rsidP="00500CA9">
      <w:pPr>
        <w:ind w:firstLineChars="200" w:firstLine="480"/>
        <w:rPr>
          <w:color w:val="000000"/>
          <w:sz w:val="24"/>
        </w:rPr>
      </w:pPr>
      <w:r w:rsidRPr="004E6868">
        <w:rPr>
          <w:color w:val="000000"/>
          <w:sz w:val="24"/>
        </w:rPr>
        <w:t>l2.3</w:t>
      </w:r>
      <w:r w:rsidRPr="004E6868">
        <w:rPr>
          <w:rFonts w:hint="eastAsia"/>
          <w:color w:val="000000"/>
          <w:sz w:val="24"/>
        </w:rPr>
        <w:t>有关费用处理</w:t>
      </w:r>
    </w:p>
    <w:p w:rsidR="007C461E" w:rsidRPr="004E6868" w:rsidRDefault="007C461E" w:rsidP="00500CA9">
      <w:pPr>
        <w:ind w:firstLineChars="200" w:firstLine="480"/>
        <w:rPr>
          <w:color w:val="000000"/>
          <w:sz w:val="24"/>
        </w:rPr>
      </w:pPr>
      <w:r w:rsidRPr="004E6868">
        <w:rPr>
          <w:rFonts w:hint="eastAsia"/>
          <w:color w:val="000000"/>
          <w:sz w:val="24"/>
        </w:rPr>
        <w:t>投标人的报价应包括所投产品及相关所有税费、人员培训费用、性能介绍、售后服务及其它有关的为完成本项目发生的所有费用。</w:t>
      </w:r>
    </w:p>
    <w:p w:rsidR="007C461E" w:rsidRPr="004E6868" w:rsidRDefault="007C461E" w:rsidP="00500CA9">
      <w:pPr>
        <w:ind w:firstLineChars="200" w:firstLine="480"/>
        <w:rPr>
          <w:color w:val="000000"/>
          <w:sz w:val="24"/>
        </w:rPr>
      </w:pPr>
      <w:r w:rsidRPr="004E6868">
        <w:rPr>
          <w:color w:val="000000"/>
          <w:sz w:val="24"/>
        </w:rPr>
        <w:t>12.4</w:t>
      </w:r>
      <w:r w:rsidRPr="004E6868">
        <w:rPr>
          <w:rFonts w:hint="eastAsia"/>
          <w:color w:val="000000"/>
          <w:sz w:val="24"/>
        </w:rPr>
        <w:t>其他费用处理</w:t>
      </w:r>
    </w:p>
    <w:p w:rsidR="007C461E" w:rsidRPr="004E6868" w:rsidRDefault="007C461E" w:rsidP="00500CA9">
      <w:pPr>
        <w:ind w:firstLineChars="200" w:firstLine="480"/>
        <w:rPr>
          <w:color w:val="000000"/>
          <w:sz w:val="24"/>
        </w:rPr>
      </w:pPr>
      <w:r w:rsidRPr="004E6868">
        <w:rPr>
          <w:rFonts w:hint="eastAsia"/>
          <w:color w:val="000000"/>
          <w:sz w:val="24"/>
        </w:rPr>
        <w:t>采购文件未列明，而投标单位认为必需的费用也需列入报价。</w:t>
      </w:r>
    </w:p>
    <w:p w:rsidR="007C461E" w:rsidRPr="004E6868" w:rsidRDefault="007C461E" w:rsidP="00500CA9">
      <w:pPr>
        <w:ind w:firstLineChars="200" w:firstLine="480"/>
        <w:rPr>
          <w:color w:val="000000"/>
          <w:sz w:val="24"/>
        </w:rPr>
      </w:pPr>
      <w:r w:rsidRPr="004E6868">
        <w:rPr>
          <w:color w:val="000000"/>
          <w:sz w:val="24"/>
        </w:rPr>
        <w:t>13</w:t>
      </w:r>
      <w:r w:rsidRPr="004E6868">
        <w:rPr>
          <w:rFonts w:hint="eastAsia"/>
          <w:color w:val="000000"/>
          <w:sz w:val="24"/>
        </w:rPr>
        <w:t>、证明投标人资格的文件</w:t>
      </w:r>
    </w:p>
    <w:p w:rsidR="007C461E" w:rsidRPr="004E6868" w:rsidRDefault="007C461E" w:rsidP="00500CA9">
      <w:pPr>
        <w:ind w:firstLineChars="200" w:firstLine="480"/>
        <w:rPr>
          <w:color w:val="000000"/>
          <w:sz w:val="24"/>
        </w:rPr>
      </w:pPr>
      <w:r w:rsidRPr="004E6868">
        <w:rPr>
          <w:color w:val="000000"/>
          <w:sz w:val="24"/>
        </w:rPr>
        <w:t>13.1</w:t>
      </w:r>
      <w:r w:rsidRPr="004E6868">
        <w:rPr>
          <w:rFonts w:hint="eastAsia"/>
          <w:color w:val="000000"/>
          <w:sz w:val="24"/>
        </w:rPr>
        <w:t>投标人应提交证明其有资格参加投标和中标和中标后有能力独立履行合的文件，并作为其投标文件的一部分。</w:t>
      </w:r>
    </w:p>
    <w:p w:rsidR="007C461E" w:rsidRPr="004E6868" w:rsidRDefault="007C461E" w:rsidP="00500CA9">
      <w:pPr>
        <w:ind w:firstLineChars="200" w:firstLine="480"/>
        <w:rPr>
          <w:color w:val="000000"/>
          <w:sz w:val="24"/>
        </w:rPr>
      </w:pPr>
      <w:r w:rsidRPr="004E6868">
        <w:rPr>
          <w:color w:val="000000"/>
          <w:sz w:val="24"/>
        </w:rPr>
        <w:t>13.2</w:t>
      </w:r>
      <w:r w:rsidRPr="004E6868">
        <w:rPr>
          <w:rFonts w:hint="eastAsia"/>
          <w:color w:val="000000"/>
          <w:sz w:val="24"/>
        </w:rPr>
        <w:t>投标人除必须具有履行合同所需提供的货物以及服务的能力外，还必须具备相应的财务、技术方面的能力。</w:t>
      </w:r>
    </w:p>
    <w:p w:rsidR="007C461E" w:rsidRPr="004E6868" w:rsidRDefault="007C461E" w:rsidP="00500CA9">
      <w:pPr>
        <w:ind w:firstLineChars="200" w:firstLine="480"/>
        <w:rPr>
          <w:color w:val="000000"/>
          <w:sz w:val="24"/>
        </w:rPr>
      </w:pPr>
      <w:r w:rsidRPr="004E6868">
        <w:rPr>
          <w:color w:val="000000"/>
          <w:sz w:val="24"/>
        </w:rPr>
        <w:t>13.3</w:t>
      </w:r>
      <w:r w:rsidRPr="004E6868">
        <w:rPr>
          <w:rFonts w:hint="eastAsia"/>
          <w:color w:val="000000"/>
          <w:sz w:val="24"/>
        </w:rPr>
        <w:t>投标人应填写并提交招标文件所附的“资格证明文件”。</w:t>
      </w:r>
    </w:p>
    <w:p w:rsidR="007C461E" w:rsidRPr="004E6868" w:rsidRDefault="007C461E" w:rsidP="00500CA9">
      <w:pPr>
        <w:ind w:firstLineChars="200" w:firstLine="480"/>
        <w:rPr>
          <w:color w:val="000000"/>
          <w:sz w:val="24"/>
        </w:rPr>
      </w:pPr>
      <w:r w:rsidRPr="004E6868">
        <w:rPr>
          <w:color w:val="000000"/>
          <w:sz w:val="24"/>
        </w:rPr>
        <w:t>14</w:t>
      </w:r>
      <w:r w:rsidRPr="004E6868">
        <w:rPr>
          <w:rFonts w:hint="eastAsia"/>
          <w:color w:val="000000"/>
          <w:sz w:val="24"/>
        </w:rPr>
        <w:t>、投标保证金</w:t>
      </w:r>
    </w:p>
    <w:p w:rsidR="007C461E" w:rsidRPr="004E6868" w:rsidRDefault="007C461E" w:rsidP="00500CA9">
      <w:pPr>
        <w:ind w:firstLineChars="200" w:firstLine="480"/>
        <w:rPr>
          <w:b/>
          <w:color w:val="000000"/>
          <w:sz w:val="24"/>
        </w:rPr>
      </w:pPr>
      <w:r w:rsidRPr="004E6868">
        <w:rPr>
          <w:color w:val="000000"/>
          <w:sz w:val="24"/>
        </w:rPr>
        <w:t>14.1</w:t>
      </w:r>
      <w:r w:rsidRPr="004E6868">
        <w:rPr>
          <w:rFonts w:hint="eastAsia"/>
          <w:color w:val="000000"/>
          <w:sz w:val="24"/>
        </w:rPr>
        <w:t>投标人应以人民币提交</w:t>
      </w:r>
      <w:r>
        <w:rPr>
          <w:rFonts w:hint="eastAsia"/>
          <w:color w:val="000000"/>
          <w:sz w:val="24"/>
        </w:rPr>
        <w:t>贰仟</w:t>
      </w:r>
      <w:r w:rsidRPr="004E6868">
        <w:rPr>
          <w:rFonts w:hint="eastAsia"/>
          <w:color w:val="000000"/>
          <w:sz w:val="24"/>
        </w:rPr>
        <w:t>伍佰元整（</w:t>
      </w:r>
      <w:r>
        <w:rPr>
          <w:color w:val="000000"/>
          <w:sz w:val="24"/>
        </w:rPr>
        <w:t>2</w:t>
      </w:r>
      <w:r w:rsidRPr="004E6868">
        <w:rPr>
          <w:color w:val="000000"/>
          <w:sz w:val="24"/>
        </w:rPr>
        <w:t>500</w:t>
      </w:r>
      <w:r w:rsidRPr="004E6868">
        <w:rPr>
          <w:rFonts w:hint="eastAsia"/>
          <w:color w:val="000000"/>
          <w:sz w:val="24"/>
        </w:rPr>
        <w:t>元）投标保证金。投标保证金必须在投标人送交标书时就能证明已汇到招标人单位的帐户上（即：</w:t>
      </w:r>
      <w:r w:rsidRPr="004E6868">
        <w:rPr>
          <w:rFonts w:hint="eastAsia"/>
          <w:b/>
          <w:color w:val="000000"/>
          <w:sz w:val="24"/>
        </w:rPr>
        <w:t>南京邮电大学</w:t>
      </w:r>
      <w:r w:rsidRPr="004E6868">
        <w:rPr>
          <w:b/>
          <w:color w:val="000000"/>
          <w:sz w:val="24"/>
        </w:rPr>
        <w:t>4301011209001047531</w:t>
      </w:r>
      <w:r w:rsidRPr="004E6868">
        <w:rPr>
          <w:rFonts w:hint="eastAsia"/>
          <w:b/>
          <w:color w:val="000000"/>
          <w:sz w:val="24"/>
        </w:rPr>
        <w:t>工行南京察哈尔路支行</w:t>
      </w:r>
      <w:r w:rsidRPr="004E6868">
        <w:rPr>
          <w:b/>
          <w:color w:val="000000"/>
          <w:sz w:val="24"/>
        </w:rPr>
        <w:t>/</w:t>
      </w:r>
      <w:r w:rsidRPr="004E6868">
        <w:rPr>
          <w:rFonts w:hint="eastAsia"/>
          <w:b/>
          <w:color w:val="000000"/>
          <w:sz w:val="24"/>
        </w:rPr>
        <w:t>汇款请注明项目名称的</w:t>
      </w:r>
      <w:r w:rsidRPr="004E6868">
        <w:rPr>
          <w:rFonts w:hint="eastAsia"/>
          <w:b/>
          <w:color w:val="000000"/>
          <w:sz w:val="24"/>
        </w:rPr>
        <w:lastRenderedPageBreak/>
        <w:t>投标保证金），</w:t>
      </w:r>
      <w:r w:rsidRPr="004E6868">
        <w:rPr>
          <w:rFonts w:hint="eastAsia"/>
          <w:color w:val="000000"/>
          <w:sz w:val="24"/>
        </w:rPr>
        <w:t>并作为其投标的组成部分之一。</w:t>
      </w:r>
    </w:p>
    <w:p w:rsidR="007C461E" w:rsidRPr="004E6868" w:rsidRDefault="007C461E" w:rsidP="00500CA9">
      <w:pPr>
        <w:ind w:firstLineChars="200" w:firstLine="480"/>
        <w:rPr>
          <w:color w:val="000000"/>
          <w:sz w:val="24"/>
        </w:rPr>
      </w:pPr>
      <w:r w:rsidRPr="004E6868">
        <w:rPr>
          <w:color w:val="000000"/>
          <w:sz w:val="24"/>
        </w:rPr>
        <w:t>14.2</w:t>
      </w:r>
      <w:r w:rsidRPr="004E6868">
        <w:rPr>
          <w:rFonts w:hint="eastAsia"/>
          <w:color w:val="000000"/>
          <w:sz w:val="24"/>
        </w:rPr>
        <w:t>投标保证金是为了保护招标人免遭因投标人的不良行为而蒙受的损失，招标人在因投标人的行为遭受损失时，可根据第</w:t>
      </w:r>
      <w:r w:rsidRPr="004E6868">
        <w:rPr>
          <w:color w:val="000000"/>
          <w:sz w:val="24"/>
        </w:rPr>
        <w:t>l4.6</w:t>
      </w:r>
      <w:r w:rsidRPr="004E6868">
        <w:rPr>
          <w:rFonts w:hint="eastAsia"/>
          <w:color w:val="000000"/>
          <w:sz w:val="24"/>
        </w:rPr>
        <w:t>条的规定没收投标人的投标保证金。投标保证金应以现金或中国注册银行出具的银行本票、汇票、汇款形式提交。</w:t>
      </w:r>
    </w:p>
    <w:p w:rsidR="007C461E" w:rsidRPr="004E6868" w:rsidRDefault="007C461E" w:rsidP="00500CA9">
      <w:pPr>
        <w:ind w:firstLineChars="200" w:firstLine="480"/>
        <w:rPr>
          <w:color w:val="000000"/>
          <w:sz w:val="24"/>
        </w:rPr>
      </w:pPr>
      <w:r w:rsidRPr="004E6868">
        <w:rPr>
          <w:color w:val="000000"/>
          <w:sz w:val="24"/>
        </w:rPr>
        <w:t>14.3</w:t>
      </w:r>
      <w:r w:rsidRPr="004E6868">
        <w:rPr>
          <w:rFonts w:hint="eastAsia"/>
          <w:color w:val="000000"/>
          <w:sz w:val="24"/>
        </w:rPr>
        <w:t>对于未按要求提交投标保证金的投标，将被视为非响应性投标而予以拒绝。</w:t>
      </w:r>
    </w:p>
    <w:p w:rsidR="007C461E" w:rsidRPr="004E6868" w:rsidRDefault="007C461E" w:rsidP="00500CA9">
      <w:pPr>
        <w:ind w:firstLineChars="200" w:firstLine="480"/>
        <w:rPr>
          <w:color w:val="000000"/>
          <w:sz w:val="24"/>
        </w:rPr>
      </w:pPr>
      <w:r w:rsidRPr="004E6868">
        <w:rPr>
          <w:color w:val="000000"/>
          <w:sz w:val="24"/>
        </w:rPr>
        <w:t>14.4</w:t>
      </w:r>
      <w:r w:rsidRPr="004E6868">
        <w:rPr>
          <w:rFonts w:hint="eastAsia"/>
          <w:color w:val="000000"/>
          <w:sz w:val="24"/>
        </w:rPr>
        <w:t>未中标的投标人的投标保证金，将在开标结束五天内予以退还，但不计利息。</w:t>
      </w:r>
    </w:p>
    <w:p w:rsidR="007C461E" w:rsidRPr="004E6868" w:rsidRDefault="007C461E" w:rsidP="00500CA9">
      <w:pPr>
        <w:ind w:firstLineChars="200" w:firstLine="480"/>
        <w:rPr>
          <w:color w:val="000000"/>
          <w:sz w:val="24"/>
        </w:rPr>
      </w:pPr>
      <w:r w:rsidRPr="004E6868">
        <w:rPr>
          <w:color w:val="000000"/>
          <w:sz w:val="24"/>
        </w:rPr>
        <w:t>14.5</w:t>
      </w:r>
      <w:r w:rsidRPr="004E6868">
        <w:rPr>
          <w:rFonts w:hint="eastAsia"/>
          <w:color w:val="000000"/>
          <w:sz w:val="24"/>
        </w:rPr>
        <w:t>中标人的投标保证金可转入履约保证金。</w:t>
      </w:r>
    </w:p>
    <w:p w:rsidR="007C461E" w:rsidRPr="004E6868" w:rsidRDefault="007C461E" w:rsidP="00500CA9">
      <w:pPr>
        <w:ind w:firstLineChars="200" w:firstLine="480"/>
        <w:rPr>
          <w:color w:val="000000"/>
          <w:sz w:val="24"/>
        </w:rPr>
      </w:pPr>
      <w:r w:rsidRPr="004E6868">
        <w:rPr>
          <w:color w:val="000000"/>
          <w:sz w:val="24"/>
        </w:rPr>
        <w:t>14.6</w:t>
      </w:r>
      <w:r w:rsidRPr="004E6868">
        <w:rPr>
          <w:rFonts w:hint="eastAsia"/>
          <w:color w:val="000000"/>
          <w:sz w:val="24"/>
        </w:rPr>
        <w:t>下列任何情况发生时，投标保证金将被没收：</w:t>
      </w:r>
    </w:p>
    <w:p w:rsidR="007C461E" w:rsidRPr="004E6868" w:rsidRDefault="007C461E" w:rsidP="00500CA9">
      <w:pPr>
        <w:ind w:firstLineChars="200" w:firstLine="480"/>
        <w:rPr>
          <w:color w:val="000000"/>
          <w:sz w:val="24"/>
        </w:rPr>
      </w:pPr>
      <w:r w:rsidRPr="004E6868">
        <w:rPr>
          <w:color w:val="000000"/>
          <w:sz w:val="24"/>
        </w:rPr>
        <w:t>(1)</w:t>
      </w:r>
      <w:r w:rsidRPr="004E6868">
        <w:rPr>
          <w:rFonts w:hint="eastAsia"/>
          <w:color w:val="000000"/>
          <w:sz w:val="24"/>
        </w:rPr>
        <w:t>投标人在开标截止日期内撒回其投标书；</w:t>
      </w:r>
    </w:p>
    <w:p w:rsidR="007C461E" w:rsidRPr="004E6868" w:rsidRDefault="007C461E" w:rsidP="00500CA9">
      <w:pPr>
        <w:ind w:firstLineChars="200" w:firstLine="480"/>
        <w:rPr>
          <w:color w:val="000000"/>
          <w:sz w:val="24"/>
        </w:rPr>
      </w:pPr>
      <w:r w:rsidRPr="004E6868">
        <w:rPr>
          <w:color w:val="000000"/>
          <w:sz w:val="24"/>
        </w:rPr>
        <w:t>(2)</w:t>
      </w:r>
      <w:r w:rsidRPr="004E6868">
        <w:rPr>
          <w:rFonts w:hint="eastAsia"/>
          <w:color w:val="000000"/>
          <w:sz w:val="24"/>
        </w:rPr>
        <w:t>投标人提供的有关资料、资格证明文件被确认是不真实的；</w:t>
      </w:r>
    </w:p>
    <w:p w:rsidR="007C461E" w:rsidRPr="004E6868" w:rsidRDefault="007C461E" w:rsidP="00500CA9">
      <w:pPr>
        <w:ind w:firstLineChars="200" w:firstLine="480"/>
        <w:rPr>
          <w:color w:val="000000"/>
          <w:sz w:val="24"/>
        </w:rPr>
      </w:pPr>
      <w:r w:rsidRPr="004E6868">
        <w:rPr>
          <w:color w:val="000000"/>
          <w:sz w:val="24"/>
        </w:rPr>
        <w:t>(3)</w:t>
      </w:r>
      <w:r w:rsidRPr="004E6868">
        <w:rPr>
          <w:rFonts w:hint="eastAsia"/>
          <w:color w:val="000000"/>
          <w:sz w:val="24"/>
        </w:rPr>
        <w:t>中标人在规定期限内未能按本规定签订合同。</w:t>
      </w:r>
    </w:p>
    <w:p w:rsidR="007C461E" w:rsidRPr="004E6868" w:rsidRDefault="007C461E" w:rsidP="00500CA9">
      <w:pPr>
        <w:ind w:firstLineChars="200" w:firstLine="480"/>
        <w:rPr>
          <w:color w:val="000000"/>
          <w:sz w:val="24"/>
        </w:rPr>
      </w:pPr>
      <w:r w:rsidRPr="004E6868">
        <w:rPr>
          <w:color w:val="000000"/>
          <w:sz w:val="24"/>
        </w:rPr>
        <w:t>15</w:t>
      </w:r>
      <w:r w:rsidRPr="004E6868">
        <w:rPr>
          <w:rFonts w:hint="eastAsia"/>
          <w:color w:val="000000"/>
          <w:sz w:val="24"/>
        </w:rPr>
        <w:t>、投标有效期</w:t>
      </w:r>
    </w:p>
    <w:p w:rsidR="007C461E" w:rsidRPr="004E6868" w:rsidRDefault="007C461E" w:rsidP="00500CA9">
      <w:pPr>
        <w:ind w:firstLineChars="200" w:firstLine="480"/>
        <w:rPr>
          <w:color w:val="000000"/>
          <w:sz w:val="24"/>
        </w:rPr>
      </w:pPr>
      <w:r w:rsidRPr="004E6868">
        <w:rPr>
          <w:rFonts w:hint="eastAsia"/>
          <w:color w:val="000000"/>
          <w:sz w:val="24"/>
        </w:rPr>
        <w:t>投标有效期为招标人规定的开标之日后三十</w:t>
      </w:r>
      <w:r w:rsidRPr="004E6868">
        <w:rPr>
          <w:color w:val="000000"/>
          <w:sz w:val="24"/>
        </w:rPr>
        <w:t>(30)</w:t>
      </w:r>
      <w:r w:rsidRPr="004E6868">
        <w:rPr>
          <w:rFonts w:hint="eastAsia"/>
          <w:color w:val="000000"/>
          <w:sz w:val="24"/>
        </w:rPr>
        <w:t>天内有效。如果招标人在有效期之内，可向投标人提出缩短或延长投标有效期的要求。要求与答复均应采用书面形式。</w:t>
      </w:r>
    </w:p>
    <w:p w:rsidR="007C461E" w:rsidRPr="004E6868" w:rsidRDefault="007C461E" w:rsidP="00500CA9">
      <w:pPr>
        <w:ind w:firstLineChars="200" w:firstLine="480"/>
        <w:rPr>
          <w:color w:val="000000"/>
          <w:sz w:val="24"/>
        </w:rPr>
      </w:pPr>
      <w:r w:rsidRPr="004E6868">
        <w:rPr>
          <w:color w:val="000000"/>
          <w:sz w:val="24"/>
        </w:rPr>
        <w:t>16</w:t>
      </w:r>
      <w:r w:rsidRPr="004E6868">
        <w:rPr>
          <w:rFonts w:hint="eastAsia"/>
          <w:color w:val="000000"/>
          <w:sz w:val="24"/>
        </w:rPr>
        <w:t>、投标书份数和签署</w:t>
      </w:r>
    </w:p>
    <w:p w:rsidR="007C461E" w:rsidRPr="004E6868" w:rsidRDefault="007C461E" w:rsidP="00500CA9">
      <w:pPr>
        <w:ind w:firstLineChars="200" w:firstLine="480"/>
        <w:rPr>
          <w:rFonts w:ascii="宋体" w:cs="宋体"/>
          <w:color w:val="000000"/>
          <w:sz w:val="24"/>
        </w:rPr>
      </w:pPr>
      <w:r w:rsidRPr="004E6868">
        <w:rPr>
          <w:color w:val="000000"/>
          <w:sz w:val="24"/>
        </w:rPr>
        <w:t>16.l</w:t>
      </w:r>
      <w:r w:rsidRPr="004E6868">
        <w:rPr>
          <w:rFonts w:hint="eastAsia"/>
          <w:color w:val="000000"/>
          <w:sz w:val="24"/>
        </w:rPr>
        <w:t>投标书一式四份</w:t>
      </w:r>
      <w:r w:rsidRPr="004E6868">
        <w:rPr>
          <w:color w:val="000000"/>
          <w:sz w:val="24"/>
        </w:rPr>
        <w:t>(</w:t>
      </w:r>
      <w:r w:rsidRPr="004E6868">
        <w:rPr>
          <w:rFonts w:hint="eastAsia"/>
          <w:color w:val="000000"/>
          <w:sz w:val="24"/>
        </w:rPr>
        <w:t>正本一份，副本三份</w:t>
      </w:r>
      <w:r w:rsidRPr="004E6868">
        <w:rPr>
          <w:color w:val="000000"/>
          <w:sz w:val="24"/>
        </w:rPr>
        <w:t>)</w:t>
      </w:r>
      <w:r w:rsidRPr="004E6868">
        <w:rPr>
          <w:rFonts w:hint="eastAsia"/>
          <w:color w:val="000000"/>
          <w:sz w:val="24"/>
        </w:rPr>
        <w:t>。一旦正本和副本不符，以正本为准。</w:t>
      </w:r>
      <w:r w:rsidRPr="004E6868">
        <w:rPr>
          <w:rFonts w:ascii="宋体" w:hAnsi="宋体" w:cs="宋体" w:hint="eastAsia"/>
          <w:color w:val="000000"/>
          <w:sz w:val="24"/>
        </w:rPr>
        <w:t></w:t>
      </w:r>
    </w:p>
    <w:p w:rsidR="007C461E" w:rsidRPr="004E6868" w:rsidRDefault="007C461E" w:rsidP="00500CA9">
      <w:pPr>
        <w:ind w:firstLineChars="200" w:firstLine="480"/>
        <w:rPr>
          <w:rFonts w:ascii="宋体" w:cs="宋体"/>
          <w:color w:val="000000"/>
          <w:sz w:val="24"/>
        </w:rPr>
      </w:pPr>
      <w:r w:rsidRPr="004E6868">
        <w:rPr>
          <w:rFonts w:ascii="宋体" w:hAnsi="宋体" w:cs="宋体"/>
          <w:color w:val="000000"/>
          <w:sz w:val="24"/>
        </w:rPr>
        <w:t>16.2</w:t>
      </w:r>
      <w:r w:rsidRPr="004E6868">
        <w:rPr>
          <w:rFonts w:ascii="宋体" w:hAnsi="宋体" w:cs="宋体" w:hint="eastAsia"/>
          <w:color w:val="000000"/>
          <w:sz w:val="24"/>
        </w:rPr>
        <w:t>投标文件中法定代表人或其授权代表签字。授权代表须将法人代表人以书面形式出具法人代表授权书</w:t>
      </w:r>
      <w:r w:rsidRPr="004E6868">
        <w:rPr>
          <w:rFonts w:ascii="宋体" w:hAnsi="宋体" w:cs="宋体"/>
          <w:color w:val="000000"/>
          <w:sz w:val="24"/>
        </w:rPr>
        <w:t>(</w:t>
      </w:r>
      <w:r w:rsidRPr="004E6868">
        <w:rPr>
          <w:rFonts w:ascii="宋体" w:hAnsi="宋体" w:cs="宋体" w:hint="eastAsia"/>
          <w:color w:val="000000"/>
          <w:sz w:val="24"/>
        </w:rPr>
        <w:t>原件</w:t>
      </w:r>
      <w:r w:rsidRPr="004E6868">
        <w:rPr>
          <w:rFonts w:ascii="宋体" w:hAnsi="宋体" w:cs="宋体"/>
          <w:color w:val="000000"/>
          <w:sz w:val="24"/>
        </w:rPr>
        <w:t>)</w:t>
      </w:r>
      <w:r w:rsidRPr="004E6868">
        <w:rPr>
          <w:rFonts w:ascii="宋体" w:hAnsi="宋体" w:cs="宋体" w:hint="eastAsia"/>
          <w:color w:val="000000"/>
          <w:sz w:val="24"/>
        </w:rPr>
        <w:t>附在投标文件中。</w:t>
      </w:r>
    </w:p>
    <w:p w:rsidR="007C461E" w:rsidRPr="004E6868" w:rsidRDefault="007C461E" w:rsidP="00500CA9">
      <w:pPr>
        <w:ind w:firstLineChars="200" w:firstLine="480"/>
        <w:rPr>
          <w:rFonts w:ascii="宋体" w:cs="宋体"/>
          <w:color w:val="000000"/>
          <w:sz w:val="24"/>
        </w:rPr>
      </w:pPr>
      <w:r w:rsidRPr="004E6868">
        <w:rPr>
          <w:rFonts w:ascii="宋体" w:hAnsi="宋体" w:cs="宋体"/>
          <w:color w:val="000000"/>
          <w:sz w:val="24"/>
        </w:rPr>
        <w:t>16.3</w:t>
      </w:r>
      <w:r w:rsidRPr="004E6868">
        <w:rPr>
          <w:rFonts w:ascii="宋体" w:hAnsi="宋体" w:cs="宋体" w:hint="eastAsia"/>
          <w:color w:val="000000"/>
          <w:sz w:val="24"/>
        </w:rPr>
        <w:t>文件中出现错处而必须修改时，必须由投标文件签署人签字并加盖公章。</w:t>
      </w:r>
    </w:p>
    <w:p w:rsidR="007C461E" w:rsidRPr="004E6868" w:rsidRDefault="007C461E" w:rsidP="00500CA9">
      <w:pPr>
        <w:ind w:firstLineChars="200" w:firstLine="480"/>
        <w:rPr>
          <w:rFonts w:ascii="宋体" w:cs="宋体"/>
          <w:color w:val="000000"/>
          <w:sz w:val="24"/>
        </w:rPr>
      </w:pPr>
      <w:r w:rsidRPr="004E6868">
        <w:rPr>
          <w:rFonts w:ascii="宋体" w:hAnsi="宋体" w:cs="宋体" w:hint="eastAsia"/>
          <w:color w:val="000000"/>
          <w:sz w:val="24"/>
        </w:rPr>
        <w:t>四、投标文件的递交</w:t>
      </w:r>
    </w:p>
    <w:p w:rsidR="007C461E" w:rsidRPr="004E6868" w:rsidRDefault="007C461E" w:rsidP="00500CA9">
      <w:pPr>
        <w:ind w:firstLineChars="200" w:firstLine="480"/>
        <w:rPr>
          <w:rFonts w:ascii="宋体" w:cs="宋体"/>
          <w:color w:val="000000"/>
          <w:sz w:val="24"/>
        </w:rPr>
      </w:pPr>
      <w:r w:rsidRPr="004E6868">
        <w:rPr>
          <w:rFonts w:ascii="宋体" w:hAnsi="宋体" w:cs="宋体"/>
          <w:color w:val="000000"/>
          <w:sz w:val="24"/>
        </w:rPr>
        <w:t>17</w:t>
      </w:r>
      <w:r w:rsidRPr="004E6868">
        <w:rPr>
          <w:rFonts w:ascii="宋体" w:hAnsi="宋体" w:cs="宋体" w:hint="eastAsia"/>
          <w:color w:val="000000"/>
          <w:sz w:val="24"/>
        </w:rPr>
        <w:t>、投标文件的密封和标记</w:t>
      </w:r>
    </w:p>
    <w:p w:rsidR="007C461E" w:rsidRPr="004E6868" w:rsidRDefault="007C461E" w:rsidP="00500CA9">
      <w:pPr>
        <w:ind w:firstLineChars="200" w:firstLine="480"/>
        <w:rPr>
          <w:rFonts w:ascii="宋体" w:cs="宋体"/>
          <w:b/>
          <w:i/>
          <w:color w:val="000000"/>
          <w:sz w:val="24"/>
        </w:rPr>
      </w:pPr>
      <w:r w:rsidRPr="004E6868">
        <w:rPr>
          <w:rFonts w:ascii="宋体" w:hAnsi="宋体" w:cs="宋体"/>
          <w:color w:val="000000"/>
          <w:sz w:val="24"/>
        </w:rPr>
        <w:t>17.1</w:t>
      </w:r>
      <w:r w:rsidRPr="004E6868">
        <w:rPr>
          <w:rFonts w:ascii="宋体" w:hAnsi="宋体" w:cs="宋体" w:hint="eastAsia"/>
          <w:b/>
          <w:i/>
          <w:color w:val="000000"/>
          <w:sz w:val="24"/>
        </w:rPr>
        <w:t>投标人应将投标文件密封，封口处要贴封签并加盖投标单位公章。</w:t>
      </w:r>
    </w:p>
    <w:p w:rsidR="007C461E" w:rsidRPr="004E6868" w:rsidRDefault="007C461E" w:rsidP="00500CA9">
      <w:pPr>
        <w:ind w:firstLineChars="200" w:firstLine="480"/>
        <w:rPr>
          <w:rFonts w:ascii="宋体" w:cs="宋体"/>
          <w:color w:val="000000"/>
          <w:sz w:val="24"/>
        </w:rPr>
      </w:pPr>
      <w:r w:rsidRPr="004E6868">
        <w:rPr>
          <w:rFonts w:ascii="宋体" w:hAnsi="宋体" w:cs="宋体"/>
          <w:color w:val="000000"/>
          <w:sz w:val="24"/>
        </w:rPr>
        <w:t>17.2</w:t>
      </w:r>
      <w:r w:rsidRPr="004E6868">
        <w:rPr>
          <w:rFonts w:ascii="宋体" w:hAnsi="宋体" w:cs="宋体" w:hint="eastAsia"/>
          <w:color w:val="000000"/>
          <w:sz w:val="24"/>
        </w:rPr>
        <w:t>文件袋上应注明投标项目名称、正、副本、投标单位及联系方式。</w:t>
      </w:r>
    </w:p>
    <w:p w:rsidR="007C461E" w:rsidRPr="004E6868" w:rsidRDefault="007C461E" w:rsidP="00500CA9">
      <w:pPr>
        <w:ind w:firstLineChars="100" w:firstLine="240"/>
        <w:rPr>
          <w:rFonts w:ascii="宋体" w:cs="宋体"/>
          <w:color w:val="000000"/>
          <w:sz w:val="24"/>
        </w:rPr>
      </w:pPr>
      <w:r w:rsidRPr="004E6868">
        <w:rPr>
          <w:rFonts w:ascii="宋体" w:hAnsi="宋体" w:cs="宋体"/>
          <w:color w:val="000000"/>
          <w:sz w:val="24"/>
        </w:rPr>
        <w:t>18</w:t>
      </w:r>
      <w:r w:rsidRPr="004E6868">
        <w:rPr>
          <w:rFonts w:ascii="宋体" w:hAnsi="宋体" w:cs="宋体" w:hint="eastAsia"/>
          <w:color w:val="000000"/>
          <w:sz w:val="24"/>
        </w:rPr>
        <w:t>、投标截止日期</w:t>
      </w:r>
    </w:p>
    <w:p w:rsidR="007C461E" w:rsidRPr="004E6868" w:rsidRDefault="007C461E" w:rsidP="00500CA9">
      <w:pPr>
        <w:ind w:firstLineChars="200" w:firstLine="480"/>
        <w:rPr>
          <w:rFonts w:ascii="宋体" w:cs="宋体"/>
          <w:color w:val="000000"/>
          <w:sz w:val="24"/>
        </w:rPr>
      </w:pPr>
      <w:r w:rsidRPr="00B96B4A">
        <w:rPr>
          <w:rFonts w:ascii="宋体" w:hAnsi="宋体" w:cs="宋体" w:hint="eastAsia"/>
          <w:color w:val="000000"/>
          <w:sz w:val="24"/>
          <w:highlight w:val="yellow"/>
        </w:rPr>
        <w:t>投标截止日期为</w:t>
      </w:r>
      <w:r w:rsidRPr="00B96B4A">
        <w:rPr>
          <w:rFonts w:ascii="宋体" w:hAnsi="宋体" w:cs="宋体"/>
          <w:color w:val="000000"/>
          <w:sz w:val="24"/>
          <w:highlight w:val="yellow"/>
        </w:rPr>
        <w:t>2014</w:t>
      </w:r>
      <w:r w:rsidRPr="00B96B4A">
        <w:rPr>
          <w:rFonts w:ascii="宋体" w:hAnsi="宋体" w:cs="宋体" w:hint="eastAsia"/>
          <w:color w:val="000000"/>
          <w:sz w:val="24"/>
          <w:highlight w:val="yellow"/>
        </w:rPr>
        <w:t>年</w:t>
      </w:r>
      <w:r>
        <w:rPr>
          <w:rFonts w:ascii="宋体" w:hAnsi="宋体" w:cs="宋体"/>
          <w:color w:val="000000"/>
          <w:sz w:val="24"/>
          <w:highlight w:val="yellow"/>
        </w:rPr>
        <w:t>7</w:t>
      </w:r>
      <w:r w:rsidRPr="00B96B4A">
        <w:rPr>
          <w:rFonts w:ascii="宋体" w:hAnsi="宋体" w:cs="宋体"/>
          <w:color w:val="000000"/>
          <w:sz w:val="24"/>
          <w:highlight w:val="yellow"/>
        </w:rPr>
        <w:t xml:space="preserve"> </w:t>
      </w:r>
      <w:r w:rsidRPr="00B96B4A">
        <w:rPr>
          <w:rFonts w:ascii="宋体" w:hAnsi="宋体" w:cs="宋体" w:hint="eastAsia"/>
          <w:color w:val="000000"/>
          <w:sz w:val="24"/>
          <w:highlight w:val="yellow"/>
        </w:rPr>
        <w:t>月</w:t>
      </w:r>
      <w:r>
        <w:rPr>
          <w:rFonts w:ascii="宋体" w:hAnsi="宋体" w:cs="宋体"/>
          <w:color w:val="000000"/>
          <w:sz w:val="24"/>
          <w:highlight w:val="yellow"/>
        </w:rPr>
        <w:t>10</w:t>
      </w:r>
      <w:r w:rsidRPr="00B96B4A">
        <w:rPr>
          <w:rFonts w:ascii="宋体" w:hAnsi="宋体" w:cs="宋体"/>
          <w:color w:val="000000"/>
          <w:sz w:val="24"/>
          <w:highlight w:val="yellow"/>
        </w:rPr>
        <w:t xml:space="preserve"> </w:t>
      </w:r>
      <w:r w:rsidRPr="00B96B4A">
        <w:rPr>
          <w:rFonts w:ascii="宋体" w:hAnsi="宋体" w:cs="宋体" w:hint="eastAsia"/>
          <w:color w:val="000000"/>
          <w:sz w:val="24"/>
          <w:highlight w:val="yellow"/>
        </w:rPr>
        <w:t>日上午</w:t>
      </w:r>
      <w:del w:id="0" w:author="user" w:date="2014-07-01T16:07:00Z">
        <w:r w:rsidRPr="00B96B4A" w:rsidDel="00500CA9">
          <w:rPr>
            <w:rFonts w:ascii="宋体" w:hAnsi="宋体" w:cs="宋体"/>
            <w:color w:val="000000"/>
            <w:sz w:val="24"/>
            <w:highlight w:val="yellow"/>
          </w:rPr>
          <w:delText>10</w:delText>
        </w:r>
      </w:del>
      <w:ins w:id="1" w:author="user" w:date="2014-07-01T16:07:00Z">
        <w:r w:rsidRPr="00B96B4A">
          <w:rPr>
            <w:rFonts w:ascii="宋体" w:hAnsi="宋体" w:cs="宋体"/>
            <w:color w:val="000000"/>
            <w:sz w:val="24"/>
            <w:highlight w:val="yellow"/>
          </w:rPr>
          <w:t>1</w:t>
        </w:r>
        <w:r>
          <w:rPr>
            <w:rFonts w:ascii="宋体" w:hAnsi="宋体" w:cs="宋体"/>
            <w:color w:val="000000"/>
            <w:sz w:val="24"/>
            <w:highlight w:val="yellow"/>
          </w:rPr>
          <w:t>1</w:t>
        </w:r>
      </w:ins>
      <w:r w:rsidRPr="00B96B4A">
        <w:rPr>
          <w:rFonts w:ascii="宋体" w:hAnsi="宋体" w:cs="宋体" w:hint="eastAsia"/>
          <w:color w:val="000000"/>
          <w:sz w:val="24"/>
          <w:highlight w:val="yellow"/>
        </w:rPr>
        <w:t>时止。</w:t>
      </w:r>
    </w:p>
    <w:p w:rsidR="007C461E" w:rsidRPr="004E6868" w:rsidRDefault="007C461E" w:rsidP="00500CA9">
      <w:pPr>
        <w:ind w:firstLineChars="100" w:firstLine="240"/>
        <w:rPr>
          <w:rFonts w:ascii="宋体" w:cs="宋体"/>
          <w:color w:val="000000"/>
          <w:sz w:val="24"/>
        </w:rPr>
      </w:pPr>
      <w:r w:rsidRPr="004E6868">
        <w:rPr>
          <w:rFonts w:ascii="宋体" w:hAnsi="宋体" w:cs="宋体"/>
          <w:color w:val="000000"/>
          <w:sz w:val="24"/>
        </w:rPr>
        <w:t>19</w:t>
      </w:r>
      <w:r w:rsidRPr="004E6868">
        <w:rPr>
          <w:rFonts w:ascii="宋体" w:hAnsi="宋体" w:cs="宋体" w:hint="eastAsia"/>
          <w:color w:val="000000"/>
          <w:sz w:val="24"/>
        </w:rPr>
        <w:t>、迟交的投标文件</w:t>
      </w:r>
    </w:p>
    <w:p w:rsidR="007C461E" w:rsidRPr="004E6868" w:rsidRDefault="007C461E" w:rsidP="00500CA9">
      <w:pPr>
        <w:ind w:firstLineChars="200" w:firstLine="480"/>
        <w:rPr>
          <w:rFonts w:ascii="宋体" w:cs="宋体"/>
          <w:color w:val="000000"/>
          <w:sz w:val="24"/>
        </w:rPr>
      </w:pPr>
      <w:r w:rsidRPr="004E6868">
        <w:rPr>
          <w:rFonts w:ascii="宋体" w:hAnsi="宋体" w:cs="宋体" w:hint="eastAsia"/>
          <w:color w:val="000000"/>
          <w:sz w:val="24"/>
        </w:rPr>
        <w:t>迟交的投标文件将被拒收并原封退回。</w:t>
      </w:r>
    </w:p>
    <w:p w:rsidR="007C461E" w:rsidRPr="004E6868" w:rsidRDefault="007C461E" w:rsidP="00500CA9">
      <w:pPr>
        <w:ind w:firstLineChars="100" w:firstLine="240"/>
        <w:rPr>
          <w:rFonts w:ascii="宋体" w:cs="宋体"/>
          <w:color w:val="000000"/>
          <w:sz w:val="24"/>
        </w:rPr>
      </w:pPr>
      <w:r w:rsidRPr="004E6868">
        <w:rPr>
          <w:rFonts w:ascii="宋体" w:hAnsi="宋体" w:cs="宋体"/>
          <w:color w:val="000000"/>
          <w:sz w:val="24"/>
        </w:rPr>
        <w:t>20</w:t>
      </w:r>
      <w:r w:rsidRPr="004E6868">
        <w:rPr>
          <w:rFonts w:ascii="宋体" w:hAnsi="宋体" w:cs="宋体" w:hint="eastAsia"/>
          <w:color w:val="000000"/>
          <w:sz w:val="24"/>
        </w:rPr>
        <w:t>、投标文件的修改和撤回</w:t>
      </w:r>
    </w:p>
    <w:p w:rsidR="007C461E" w:rsidRPr="004E6868" w:rsidRDefault="007C461E" w:rsidP="00500CA9">
      <w:pPr>
        <w:ind w:firstLineChars="150" w:firstLine="360"/>
        <w:rPr>
          <w:rFonts w:ascii="宋体" w:cs="宋体"/>
          <w:color w:val="000000"/>
          <w:sz w:val="24"/>
        </w:rPr>
      </w:pPr>
      <w:r w:rsidRPr="004E6868">
        <w:rPr>
          <w:rFonts w:ascii="宋体" w:hAnsi="宋体" w:cs="宋体"/>
          <w:color w:val="000000"/>
          <w:sz w:val="24"/>
        </w:rPr>
        <w:t>20.1</w:t>
      </w:r>
      <w:r w:rsidRPr="004E6868">
        <w:rPr>
          <w:rFonts w:ascii="宋体" w:hAnsi="宋体" w:cs="宋体" w:hint="eastAsia"/>
          <w:color w:val="000000"/>
          <w:sz w:val="24"/>
        </w:rPr>
        <w:t>投标人在递交投标书后，在规定的投标截止日期前可以修改或撤回其投标文件。</w:t>
      </w:r>
    </w:p>
    <w:p w:rsidR="007C461E" w:rsidRPr="004E6868" w:rsidRDefault="007C461E" w:rsidP="00500CA9">
      <w:pPr>
        <w:ind w:firstLineChars="150" w:firstLine="360"/>
        <w:rPr>
          <w:rFonts w:ascii="宋体" w:cs="宋体"/>
          <w:color w:val="000000"/>
          <w:sz w:val="24"/>
        </w:rPr>
      </w:pPr>
      <w:r w:rsidRPr="004E6868">
        <w:rPr>
          <w:rFonts w:ascii="宋体" w:hAnsi="宋体" w:cs="宋体"/>
          <w:color w:val="000000"/>
          <w:sz w:val="24"/>
        </w:rPr>
        <w:t>20.2</w:t>
      </w:r>
      <w:r w:rsidRPr="004E6868">
        <w:rPr>
          <w:rFonts w:ascii="宋体" w:hAnsi="宋体" w:cs="宋体" w:hint="eastAsia"/>
          <w:color w:val="000000"/>
          <w:sz w:val="24"/>
        </w:rPr>
        <w:t>投标截止日期后不可对其投标文件作任何修改或撤回，否则其投标保证金将被没收。</w:t>
      </w:r>
    </w:p>
    <w:p w:rsidR="007C461E" w:rsidRPr="004E6868" w:rsidRDefault="007C461E" w:rsidP="00500CA9">
      <w:pPr>
        <w:ind w:firstLineChars="150" w:firstLine="360"/>
        <w:rPr>
          <w:rFonts w:ascii="宋体" w:cs="宋体"/>
          <w:color w:val="000000"/>
          <w:sz w:val="24"/>
        </w:rPr>
      </w:pPr>
      <w:r w:rsidRPr="004E6868">
        <w:rPr>
          <w:rFonts w:ascii="宋体" w:hAnsi="宋体" w:cs="宋体" w:hint="eastAsia"/>
          <w:color w:val="000000"/>
          <w:sz w:val="24"/>
        </w:rPr>
        <w:lastRenderedPageBreak/>
        <w:t>五、开标与评标</w:t>
      </w:r>
    </w:p>
    <w:p w:rsidR="007C461E" w:rsidRPr="004E6868" w:rsidRDefault="007C461E" w:rsidP="00500CA9">
      <w:pPr>
        <w:ind w:firstLineChars="150" w:firstLine="360"/>
        <w:rPr>
          <w:rFonts w:ascii="宋体" w:cs="宋体"/>
          <w:color w:val="000000"/>
          <w:sz w:val="24"/>
        </w:rPr>
      </w:pPr>
      <w:r w:rsidRPr="004E6868">
        <w:rPr>
          <w:rFonts w:ascii="宋体" w:hAnsi="宋体" w:cs="宋体"/>
          <w:color w:val="000000"/>
          <w:sz w:val="24"/>
        </w:rPr>
        <w:t>21</w:t>
      </w:r>
      <w:r w:rsidRPr="004E6868">
        <w:rPr>
          <w:rFonts w:ascii="宋体" w:hAnsi="宋体" w:cs="宋体" w:hint="eastAsia"/>
          <w:color w:val="000000"/>
          <w:sz w:val="24"/>
        </w:rPr>
        <w:t>、开标</w:t>
      </w:r>
    </w:p>
    <w:p w:rsidR="007C461E" w:rsidRPr="004E6868" w:rsidRDefault="007C461E" w:rsidP="00500CA9">
      <w:pPr>
        <w:ind w:firstLineChars="200" w:firstLine="480"/>
        <w:rPr>
          <w:rFonts w:ascii="宋体" w:cs="宋体"/>
          <w:color w:val="000000"/>
          <w:sz w:val="24"/>
        </w:rPr>
      </w:pPr>
      <w:r w:rsidRPr="004E6868">
        <w:rPr>
          <w:rFonts w:ascii="宋体" w:hAnsi="宋体" w:cs="宋体"/>
          <w:color w:val="000000"/>
          <w:sz w:val="24"/>
        </w:rPr>
        <w:t>2l.l</w:t>
      </w:r>
      <w:r w:rsidRPr="004E6868">
        <w:rPr>
          <w:rFonts w:ascii="宋体" w:hAnsi="宋体" w:cs="宋体" w:hint="eastAsia"/>
          <w:color w:val="000000"/>
          <w:sz w:val="24"/>
        </w:rPr>
        <w:t>招标人将在规定的时间和地址组织公开开标。投标人根据需要可由法人代表或其投标代理人参加公开开标。如有必要可以让投标人有一定时间的陈述，或接收专家组成员的提问后退场。</w:t>
      </w:r>
    </w:p>
    <w:p w:rsidR="007C461E" w:rsidRPr="004E6868" w:rsidRDefault="007C461E" w:rsidP="00500CA9">
      <w:pPr>
        <w:ind w:firstLineChars="200" w:firstLine="480"/>
        <w:rPr>
          <w:rFonts w:ascii="宋体" w:cs="宋体"/>
          <w:color w:val="000000"/>
          <w:sz w:val="24"/>
        </w:rPr>
      </w:pPr>
      <w:r w:rsidRPr="004E6868">
        <w:rPr>
          <w:rFonts w:ascii="宋体" w:hAnsi="宋体" w:cs="宋体"/>
          <w:color w:val="000000"/>
          <w:sz w:val="24"/>
        </w:rPr>
        <w:t>21.2</w:t>
      </w:r>
      <w:r w:rsidRPr="004E6868">
        <w:rPr>
          <w:rFonts w:ascii="宋体" w:hAnsi="宋体" w:cs="宋体" w:hint="eastAsia"/>
          <w:color w:val="000000"/>
          <w:sz w:val="24"/>
        </w:rPr>
        <w:t>开标时，督察人员要检查投标文件密封情况，确认无误后拆封唱标并宣读全部内容。</w:t>
      </w:r>
    </w:p>
    <w:p w:rsidR="007C461E" w:rsidRPr="004E6868" w:rsidRDefault="007C461E" w:rsidP="00500CA9">
      <w:pPr>
        <w:ind w:firstLineChars="150" w:firstLine="360"/>
        <w:rPr>
          <w:rFonts w:ascii="宋体" w:cs="宋体"/>
          <w:color w:val="000000"/>
          <w:sz w:val="24"/>
        </w:rPr>
      </w:pPr>
      <w:r w:rsidRPr="004E6868">
        <w:rPr>
          <w:rFonts w:ascii="宋体" w:hAnsi="宋体" w:cs="宋体"/>
          <w:color w:val="000000"/>
          <w:sz w:val="24"/>
        </w:rPr>
        <w:t>22</w:t>
      </w:r>
      <w:r w:rsidRPr="004E6868">
        <w:rPr>
          <w:rFonts w:ascii="宋体" w:hAnsi="宋体" w:cs="宋体" w:hint="eastAsia"/>
          <w:color w:val="000000"/>
          <w:sz w:val="24"/>
        </w:rPr>
        <w:t>评标过程</w:t>
      </w:r>
    </w:p>
    <w:p w:rsidR="007C461E" w:rsidRPr="004E6868" w:rsidRDefault="007C461E" w:rsidP="00500CA9">
      <w:pPr>
        <w:ind w:firstLineChars="200" w:firstLine="480"/>
        <w:rPr>
          <w:rFonts w:ascii="宋体" w:cs="宋体"/>
          <w:color w:val="000000"/>
          <w:sz w:val="24"/>
        </w:rPr>
      </w:pPr>
      <w:r w:rsidRPr="004E6868">
        <w:rPr>
          <w:rFonts w:ascii="宋体" w:hAnsi="宋体" w:cs="宋体"/>
          <w:color w:val="000000"/>
          <w:sz w:val="24"/>
        </w:rPr>
        <w:t>22.l</w:t>
      </w:r>
      <w:r w:rsidRPr="004E6868">
        <w:rPr>
          <w:rFonts w:ascii="宋体" w:hAnsi="宋体" w:cs="宋体" w:hint="eastAsia"/>
          <w:color w:val="000000"/>
          <w:sz w:val="24"/>
        </w:rPr>
        <w:t>公开开标后，直至通知投标人中标为止，凡是与审查、澄清、评价和比较投标的有关资料，均不得向投标人或与评标无关的人员透露。</w:t>
      </w:r>
    </w:p>
    <w:p w:rsidR="007C461E" w:rsidRPr="004E6868" w:rsidRDefault="007C461E" w:rsidP="00500CA9">
      <w:pPr>
        <w:ind w:firstLineChars="200" w:firstLine="480"/>
        <w:rPr>
          <w:rFonts w:ascii="宋体" w:cs="宋体"/>
          <w:color w:val="000000"/>
          <w:sz w:val="24"/>
        </w:rPr>
      </w:pPr>
      <w:r w:rsidRPr="004E6868">
        <w:rPr>
          <w:rFonts w:ascii="宋体" w:hAnsi="宋体" w:cs="宋体"/>
          <w:color w:val="000000"/>
          <w:sz w:val="24"/>
        </w:rPr>
        <w:t>22.2</w:t>
      </w:r>
      <w:r w:rsidRPr="004E6868">
        <w:rPr>
          <w:rFonts w:ascii="宋体" w:hAnsi="宋体" w:cs="宋体" w:hint="eastAsia"/>
          <w:color w:val="000000"/>
          <w:sz w:val="24"/>
        </w:rPr>
        <w:t>投标人试图影响评标或授予合同方面的任何偿试，可能导致该投标人的标被废弃。</w:t>
      </w:r>
    </w:p>
    <w:p w:rsidR="007C461E" w:rsidRPr="004E6868" w:rsidRDefault="007C461E" w:rsidP="00500CA9">
      <w:pPr>
        <w:ind w:firstLineChars="150" w:firstLine="360"/>
        <w:rPr>
          <w:rFonts w:ascii="宋体" w:cs="宋体"/>
          <w:color w:val="000000"/>
          <w:sz w:val="24"/>
        </w:rPr>
      </w:pPr>
      <w:r w:rsidRPr="004E6868">
        <w:rPr>
          <w:rFonts w:ascii="宋体" w:hAnsi="宋体" w:cs="宋体"/>
          <w:color w:val="000000"/>
          <w:sz w:val="24"/>
        </w:rPr>
        <w:t>23</w:t>
      </w:r>
      <w:r w:rsidRPr="004E6868">
        <w:rPr>
          <w:rFonts w:ascii="宋体" w:hAnsi="宋体" w:cs="宋体" w:hint="eastAsia"/>
          <w:color w:val="000000"/>
          <w:sz w:val="24"/>
        </w:rPr>
        <w:t>、评标方法：</w:t>
      </w:r>
    </w:p>
    <w:p w:rsidR="007C461E" w:rsidRPr="004E6868" w:rsidRDefault="007C461E" w:rsidP="00500CA9">
      <w:pPr>
        <w:ind w:firstLineChars="200" w:firstLine="480"/>
        <w:rPr>
          <w:rFonts w:ascii="宋体" w:cs="宋体"/>
          <w:color w:val="000000"/>
          <w:sz w:val="24"/>
          <w:u w:val="thick"/>
        </w:rPr>
      </w:pPr>
      <w:r w:rsidRPr="004E6868">
        <w:rPr>
          <w:rFonts w:ascii="宋体" w:hAnsi="宋体" w:cs="宋体" w:hint="eastAsia"/>
          <w:color w:val="000000"/>
          <w:sz w:val="24"/>
        </w:rPr>
        <w:t>评委会将按照相关规定对投标文件进行评价和比较，评标采用综合评分法。其中</w:t>
      </w:r>
      <w:r w:rsidRPr="004E6868">
        <w:rPr>
          <w:rFonts w:ascii="宋体" w:hAnsi="宋体" w:cs="宋体" w:hint="eastAsia"/>
          <w:color w:val="000000"/>
          <w:sz w:val="24"/>
          <w:u w:val="thick"/>
        </w:rPr>
        <w:t>投标价格（</w:t>
      </w:r>
      <w:r w:rsidRPr="004E6868">
        <w:rPr>
          <w:rFonts w:ascii="宋体" w:hAnsi="宋体" w:cs="宋体"/>
          <w:color w:val="000000"/>
          <w:sz w:val="24"/>
          <w:u w:val="thick"/>
        </w:rPr>
        <w:t>45</w:t>
      </w:r>
      <w:r w:rsidRPr="004E6868">
        <w:rPr>
          <w:rFonts w:ascii="宋体" w:hAnsi="宋体" w:cs="宋体" w:hint="eastAsia"/>
          <w:color w:val="000000"/>
          <w:sz w:val="24"/>
          <w:u w:val="thick"/>
        </w:rPr>
        <w:t>分）、主要配置及合标成度</w:t>
      </w:r>
      <w:r w:rsidRPr="004E6868">
        <w:rPr>
          <w:rFonts w:ascii="宋体" w:hAnsi="宋体" w:cs="宋体"/>
          <w:color w:val="000000"/>
          <w:sz w:val="24"/>
          <w:u w:val="thick"/>
        </w:rPr>
        <w:t>(25</w:t>
      </w:r>
      <w:r w:rsidRPr="004E6868">
        <w:rPr>
          <w:rFonts w:ascii="宋体" w:hAnsi="宋体" w:cs="宋体" w:hint="eastAsia"/>
          <w:color w:val="000000"/>
          <w:sz w:val="24"/>
          <w:u w:val="thick"/>
        </w:rPr>
        <w:t>分）、品牌（</w:t>
      </w:r>
      <w:r w:rsidRPr="004E6868">
        <w:rPr>
          <w:rFonts w:ascii="宋体" w:hAnsi="宋体" w:cs="宋体"/>
          <w:color w:val="000000"/>
          <w:sz w:val="24"/>
          <w:u w:val="thick"/>
        </w:rPr>
        <w:t>10</w:t>
      </w:r>
      <w:r w:rsidRPr="004E6868">
        <w:rPr>
          <w:rFonts w:ascii="宋体" w:hAnsi="宋体" w:cs="宋体" w:hint="eastAsia"/>
          <w:color w:val="000000"/>
          <w:sz w:val="24"/>
          <w:u w:val="thick"/>
        </w:rPr>
        <w:t>分）、售后服务和承诺（</w:t>
      </w:r>
      <w:r w:rsidRPr="004E6868">
        <w:rPr>
          <w:rFonts w:ascii="宋体" w:hAnsi="宋体" w:cs="宋体"/>
          <w:color w:val="000000"/>
          <w:sz w:val="24"/>
          <w:u w:val="thick"/>
        </w:rPr>
        <w:t>10</w:t>
      </w:r>
      <w:r w:rsidRPr="004E6868">
        <w:rPr>
          <w:rFonts w:ascii="宋体" w:hAnsi="宋体" w:cs="宋体" w:hint="eastAsia"/>
          <w:color w:val="000000"/>
          <w:sz w:val="24"/>
          <w:u w:val="thick"/>
        </w:rPr>
        <w:t>分）、资质和经营状况（</w:t>
      </w:r>
      <w:r w:rsidRPr="004E6868">
        <w:rPr>
          <w:rFonts w:ascii="宋体" w:hAnsi="宋体" w:cs="宋体"/>
          <w:color w:val="000000"/>
          <w:sz w:val="24"/>
          <w:u w:val="thick"/>
        </w:rPr>
        <w:t>10</w:t>
      </w:r>
      <w:r w:rsidRPr="004E6868">
        <w:rPr>
          <w:rFonts w:ascii="宋体" w:hAnsi="宋体" w:cs="宋体" w:hint="eastAsia"/>
          <w:color w:val="000000"/>
          <w:sz w:val="24"/>
          <w:u w:val="thick"/>
        </w:rPr>
        <w:t>分）。</w:t>
      </w:r>
    </w:p>
    <w:p w:rsidR="007C461E" w:rsidRPr="004E6868" w:rsidRDefault="007C461E" w:rsidP="00500CA9">
      <w:pPr>
        <w:ind w:firstLineChars="200" w:firstLine="480"/>
        <w:rPr>
          <w:rFonts w:ascii="宋体" w:cs="宋体"/>
          <w:color w:val="000000"/>
          <w:sz w:val="24"/>
        </w:rPr>
      </w:pPr>
      <w:r w:rsidRPr="004E6868">
        <w:rPr>
          <w:rFonts w:ascii="宋体" w:hAnsi="宋体" w:cs="宋体" w:hint="eastAsia"/>
          <w:color w:val="000000"/>
          <w:sz w:val="24"/>
        </w:rPr>
        <w:t>具体打分标准将在开标时根据标书内容、技术因素、报价、售后服务、资质、信誉、成功案例及参加本项目的技术人员情况来综合打分。</w:t>
      </w:r>
    </w:p>
    <w:p w:rsidR="007C461E" w:rsidRPr="004E6868" w:rsidRDefault="007C461E" w:rsidP="00500CA9">
      <w:pPr>
        <w:ind w:firstLineChars="150" w:firstLine="360"/>
        <w:rPr>
          <w:rFonts w:ascii="宋体" w:cs="宋体"/>
          <w:color w:val="000000"/>
          <w:sz w:val="24"/>
        </w:rPr>
      </w:pPr>
      <w:r w:rsidRPr="004E6868">
        <w:rPr>
          <w:rFonts w:ascii="宋体" w:hAnsi="宋体" w:cs="宋体"/>
          <w:color w:val="000000"/>
          <w:sz w:val="24"/>
        </w:rPr>
        <w:t>24</w:t>
      </w:r>
      <w:r w:rsidRPr="004E6868">
        <w:rPr>
          <w:rFonts w:ascii="宋体" w:hAnsi="宋体" w:cs="宋体" w:hint="eastAsia"/>
          <w:color w:val="000000"/>
          <w:sz w:val="24"/>
        </w:rPr>
        <w:t>、无效投标条款</w:t>
      </w:r>
    </w:p>
    <w:p w:rsidR="007C461E" w:rsidRPr="004E6868" w:rsidRDefault="007C461E" w:rsidP="00500CA9">
      <w:pPr>
        <w:ind w:firstLineChars="200" w:firstLine="480"/>
        <w:rPr>
          <w:rFonts w:ascii="宋体" w:cs="宋体"/>
          <w:color w:val="000000"/>
          <w:sz w:val="24"/>
        </w:rPr>
      </w:pPr>
      <w:r w:rsidRPr="004E6868">
        <w:rPr>
          <w:rFonts w:ascii="宋体" w:hAnsi="宋体" w:cs="宋体"/>
          <w:color w:val="000000"/>
          <w:sz w:val="24"/>
        </w:rPr>
        <w:t>(l)</w:t>
      </w:r>
      <w:r w:rsidRPr="004E6868">
        <w:rPr>
          <w:rFonts w:ascii="宋体" w:hAnsi="宋体" w:cs="宋体" w:hint="eastAsia"/>
          <w:color w:val="000000"/>
          <w:sz w:val="24"/>
        </w:rPr>
        <w:t>不符合合格投标人的要求。</w:t>
      </w:r>
    </w:p>
    <w:p w:rsidR="007C461E" w:rsidRPr="004E6868" w:rsidRDefault="007C461E" w:rsidP="00500CA9">
      <w:pPr>
        <w:ind w:firstLineChars="200" w:firstLine="480"/>
        <w:rPr>
          <w:rFonts w:ascii="宋体" w:cs="宋体"/>
          <w:color w:val="000000"/>
          <w:sz w:val="24"/>
        </w:rPr>
      </w:pPr>
      <w:r w:rsidRPr="004E6868">
        <w:rPr>
          <w:rFonts w:ascii="宋体" w:hAnsi="宋体" w:cs="宋体"/>
          <w:color w:val="000000"/>
          <w:sz w:val="24"/>
        </w:rPr>
        <w:t>(2)</w:t>
      </w:r>
      <w:r w:rsidRPr="004E6868">
        <w:rPr>
          <w:rFonts w:ascii="宋体" w:hAnsi="宋体" w:cs="宋体" w:hint="eastAsia"/>
          <w:color w:val="000000"/>
          <w:sz w:val="24"/>
        </w:rPr>
        <w:t>不符合招标文件中规定的实质性要求和条件。</w:t>
      </w:r>
    </w:p>
    <w:p w:rsidR="007C461E" w:rsidRPr="004E6868" w:rsidRDefault="007C461E" w:rsidP="00500CA9">
      <w:pPr>
        <w:ind w:firstLineChars="200" w:firstLine="480"/>
        <w:rPr>
          <w:rFonts w:ascii="宋体" w:cs="宋体"/>
          <w:color w:val="000000"/>
          <w:sz w:val="24"/>
        </w:rPr>
      </w:pPr>
      <w:r w:rsidRPr="004E6868">
        <w:rPr>
          <w:rFonts w:ascii="宋体" w:hAnsi="宋体" w:cs="宋体"/>
          <w:color w:val="000000"/>
          <w:sz w:val="24"/>
        </w:rPr>
        <w:t>(3)</w:t>
      </w:r>
      <w:r w:rsidRPr="004E6868">
        <w:rPr>
          <w:rFonts w:ascii="宋体" w:hAnsi="宋体" w:cs="宋体" w:hint="eastAsia"/>
          <w:color w:val="000000"/>
          <w:sz w:val="24"/>
        </w:rPr>
        <w:t>未按照规定交纳保证金。</w:t>
      </w:r>
    </w:p>
    <w:p w:rsidR="007C461E" w:rsidRPr="004E6868" w:rsidRDefault="007C461E" w:rsidP="00500CA9">
      <w:pPr>
        <w:ind w:firstLineChars="150" w:firstLine="360"/>
        <w:rPr>
          <w:rFonts w:ascii="宋体" w:cs="宋体"/>
          <w:color w:val="000000"/>
          <w:sz w:val="24"/>
        </w:rPr>
      </w:pPr>
      <w:r w:rsidRPr="004E6868">
        <w:rPr>
          <w:rFonts w:ascii="宋体" w:hAnsi="宋体" w:cs="宋体"/>
          <w:color w:val="000000"/>
          <w:sz w:val="24"/>
        </w:rPr>
        <w:t>25</w:t>
      </w:r>
      <w:r w:rsidRPr="004E6868">
        <w:rPr>
          <w:rFonts w:ascii="宋体" w:hAnsi="宋体" w:cs="宋体" w:hint="eastAsia"/>
          <w:color w:val="000000"/>
          <w:sz w:val="24"/>
        </w:rPr>
        <w:t>、定标</w:t>
      </w:r>
    </w:p>
    <w:p w:rsidR="007C461E" w:rsidRPr="004E6868" w:rsidRDefault="007C461E" w:rsidP="00500CA9">
      <w:pPr>
        <w:ind w:firstLineChars="200" w:firstLine="480"/>
        <w:rPr>
          <w:rFonts w:ascii="宋体" w:cs="宋体"/>
          <w:color w:val="000000"/>
          <w:sz w:val="24"/>
        </w:rPr>
      </w:pPr>
      <w:r w:rsidRPr="004E6868">
        <w:rPr>
          <w:rFonts w:ascii="宋体" w:hAnsi="宋体" w:cs="宋体" w:hint="eastAsia"/>
          <w:color w:val="000000"/>
          <w:sz w:val="24"/>
        </w:rPr>
        <w:t>评委会首先对所有合格投标人按评标方法的打分标准进行打分，根据综合得分，由高到底排列，向招标小组推荐第一、二中标候选人。最终由招标小组根据推荐的中标候选人确定中标人。</w:t>
      </w:r>
    </w:p>
    <w:p w:rsidR="007C461E" w:rsidRPr="004E6868" w:rsidRDefault="007C461E" w:rsidP="00500CA9">
      <w:pPr>
        <w:ind w:firstLineChars="200" w:firstLine="480"/>
        <w:rPr>
          <w:rFonts w:ascii="宋体" w:cs="宋体"/>
          <w:color w:val="000000"/>
          <w:sz w:val="24"/>
        </w:rPr>
      </w:pPr>
      <w:r w:rsidRPr="004E6868">
        <w:rPr>
          <w:rFonts w:ascii="宋体" w:hAnsi="宋体" w:cs="宋体" w:hint="eastAsia"/>
          <w:color w:val="000000"/>
          <w:sz w:val="24"/>
        </w:rPr>
        <w:t>六、授予合同、签订合同</w:t>
      </w:r>
    </w:p>
    <w:p w:rsidR="007C461E" w:rsidRPr="004E6868" w:rsidRDefault="007C461E" w:rsidP="00500CA9">
      <w:pPr>
        <w:ind w:firstLineChars="200" w:firstLine="480"/>
        <w:rPr>
          <w:rFonts w:ascii="宋体" w:cs="宋体"/>
          <w:color w:val="000000"/>
          <w:sz w:val="24"/>
        </w:rPr>
      </w:pPr>
      <w:r w:rsidRPr="004E6868">
        <w:rPr>
          <w:rFonts w:ascii="宋体" w:hAnsi="宋体" w:cs="宋体" w:hint="eastAsia"/>
          <w:color w:val="000000"/>
          <w:sz w:val="24"/>
        </w:rPr>
        <w:t>招标人在授予合同时有权对投标书中的设备数量和服务予以增加或减少。招标人在授予合同前有取消所有投标的权力。而且，无须向受影响的投标人解释这样做的原因。</w:t>
      </w:r>
    </w:p>
    <w:p w:rsidR="007C461E" w:rsidRPr="004E6868" w:rsidRDefault="007C461E" w:rsidP="00500CA9">
      <w:pPr>
        <w:ind w:firstLineChars="200" w:firstLine="480"/>
        <w:rPr>
          <w:rFonts w:ascii="宋体" w:cs="宋体"/>
          <w:color w:val="000000"/>
          <w:sz w:val="24"/>
        </w:rPr>
      </w:pPr>
      <w:r w:rsidRPr="004E6868">
        <w:rPr>
          <w:rFonts w:ascii="宋体" w:hAnsi="宋体" w:cs="宋体" w:hint="eastAsia"/>
          <w:color w:val="000000"/>
          <w:sz w:val="24"/>
        </w:rPr>
        <w:t>中标人在收到中标通知</w:t>
      </w:r>
      <w:r w:rsidRPr="004E6868">
        <w:rPr>
          <w:rFonts w:ascii="宋体" w:hAnsi="宋体" w:cs="宋体"/>
          <w:color w:val="000000"/>
          <w:sz w:val="24"/>
        </w:rPr>
        <w:t>3</w:t>
      </w:r>
      <w:r w:rsidRPr="004E6868">
        <w:rPr>
          <w:rFonts w:ascii="宋体" w:hAnsi="宋体" w:cs="宋体" w:hint="eastAsia"/>
          <w:color w:val="000000"/>
          <w:sz w:val="24"/>
        </w:rPr>
        <w:t>日内派代表前来与招标人具体商谈签订合同。招标文件、中标人的投标文件及澄清文件等，均为签订合同的依据。</w:t>
      </w:r>
    </w:p>
    <w:p w:rsidR="007C461E" w:rsidRPr="004E6868" w:rsidRDefault="007C461E" w:rsidP="00500CA9">
      <w:pPr>
        <w:ind w:firstLineChars="200" w:firstLine="480"/>
        <w:rPr>
          <w:rFonts w:ascii="宋体" w:cs="宋体"/>
          <w:color w:val="000000"/>
          <w:sz w:val="24"/>
        </w:rPr>
      </w:pPr>
      <w:r w:rsidRPr="004E6868">
        <w:rPr>
          <w:rFonts w:ascii="宋体" w:hAnsi="宋体" w:cs="宋体" w:hint="eastAsia"/>
          <w:color w:val="000000"/>
          <w:sz w:val="24"/>
        </w:rPr>
        <w:t>中标人在收到中标通知后即将投标保证金转作履约保证金。如果投标人不履行此条款，招标人有权终止签订合同，并没收其投标保证金。在此种情况下项目招标小组可将标授予下一个中标侯选人，或重新招标。</w:t>
      </w:r>
    </w:p>
    <w:p w:rsidR="007C461E" w:rsidRPr="004E6868" w:rsidRDefault="007C461E" w:rsidP="00500CA9">
      <w:pPr>
        <w:ind w:firstLineChars="200" w:firstLine="480"/>
        <w:jc w:val="center"/>
        <w:rPr>
          <w:rFonts w:ascii="宋体" w:cs="宋体"/>
          <w:color w:val="000000"/>
          <w:sz w:val="24"/>
        </w:rPr>
      </w:pPr>
      <w:r w:rsidRPr="004E6868">
        <w:rPr>
          <w:rFonts w:ascii="宋体" w:hAnsi="宋体" w:cs="宋体" w:hint="eastAsia"/>
          <w:color w:val="000000"/>
          <w:sz w:val="24"/>
        </w:rPr>
        <w:t>第三章合同条款</w:t>
      </w:r>
      <w:r>
        <w:rPr>
          <w:rFonts w:ascii="宋体" w:hAnsi="宋体" w:cs="宋体" w:hint="eastAsia"/>
          <w:color w:val="000000"/>
          <w:sz w:val="24"/>
        </w:rPr>
        <w:t>（详见招标办网站货物类合同模板）</w:t>
      </w:r>
    </w:p>
    <w:p w:rsidR="007C461E" w:rsidRDefault="007C461E" w:rsidP="00500CA9">
      <w:pPr>
        <w:ind w:firstLineChars="1100" w:firstLine="3092"/>
        <w:rPr>
          <w:rFonts w:ascii="宋体" w:cs="宋体"/>
          <w:b/>
          <w:sz w:val="28"/>
          <w:szCs w:val="28"/>
        </w:rPr>
      </w:pPr>
      <w:r>
        <w:rPr>
          <w:rFonts w:ascii="宋体" w:hAnsi="宋体" w:cs="宋体" w:hint="eastAsia"/>
          <w:b/>
          <w:sz w:val="28"/>
          <w:szCs w:val="28"/>
        </w:rPr>
        <w:t>技术要求响应表</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3885"/>
        <w:gridCol w:w="1785"/>
        <w:gridCol w:w="1091"/>
        <w:gridCol w:w="2479"/>
      </w:tblGrid>
      <w:tr w:rsidR="007C461E" w:rsidTr="0019288B">
        <w:trPr>
          <w:trHeight w:val="630"/>
        </w:trPr>
        <w:tc>
          <w:tcPr>
            <w:tcW w:w="525" w:type="dxa"/>
          </w:tcPr>
          <w:p w:rsidR="007C461E" w:rsidRDefault="007C461E" w:rsidP="0019288B">
            <w:pPr>
              <w:rPr>
                <w:szCs w:val="21"/>
              </w:rPr>
            </w:pPr>
            <w:r>
              <w:rPr>
                <w:rFonts w:hint="eastAsia"/>
                <w:szCs w:val="21"/>
              </w:rPr>
              <w:lastRenderedPageBreak/>
              <w:t>序号</w:t>
            </w:r>
          </w:p>
        </w:tc>
        <w:tc>
          <w:tcPr>
            <w:tcW w:w="3885" w:type="dxa"/>
          </w:tcPr>
          <w:p w:rsidR="007C461E" w:rsidRDefault="007C461E" w:rsidP="0019288B">
            <w:pPr>
              <w:rPr>
                <w:szCs w:val="21"/>
              </w:rPr>
            </w:pPr>
            <w:r>
              <w:rPr>
                <w:rFonts w:hint="eastAsia"/>
                <w:szCs w:val="21"/>
              </w:rPr>
              <w:t>招标系统规定的技术要求</w:t>
            </w:r>
          </w:p>
        </w:tc>
        <w:tc>
          <w:tcPr>
            <w:tcW w:w="1785" w:type="dxa"/>
          </w:tcPr>
          <w:p w:rsidR="007C461E" w:rsidRDefault="007C461E" w:rsidP="0019288B">
            <w:pPr>
              <w:rPr>
                <w:szCs w:val="21"/>
              </w:rPr>
            </w:pPr>
            <w:r>
              <w:rPr>
                <w:rFonts w:hint="eastAsia"/>
                <w:szCs w:val="21"/>
              </w:rPr>
              <w:t>投标系统实现的技术响应</w:t>
            </w:r>
          </w:p>
        </w:tc>
        <w:tc>
          <w:tcPr>
            <w:tcW w:w="1091" w:type="dxa"/>
          </w:tcPr>
          <w:p w:rsidR="007C461E" w:rsidRDefault="007C461E" w:rsidP="0019288B">
            <w:pPr>
              <w:rPr>
                <w:szCs w:val="21"/>
              </w:rPr>
            </w:pPr>
            <w:r>
              <w:rPr>
                <w:rFonts w:hint="eastAsia"/>
                <w:szCs w:val="21"/>
              </w:rPr>
              <w:t>是否偏离（</w:t>
            </w:r>
            <w:r>
              <w:rPr>
                <w:szCs w:val="21"/>
              </w:rPr>
              <w:t>+/=/-</w:t>
            </w:r>
            <w:r>
              <w:rPr>
                <w:rFonts w:hint="eastAsia"/>
                <w:szCs w:val="21"/>
              </w:rPr>
              <w:t>）</w:t>
            </w:r>
          </w:p>
        </w:tc>
        <w:tc>
          <w:tcPr>
            <w:tcW w:w="2479" w:type="dxa"/>
          </w:tcPr>
          <w:p w:rsidR="007C461E" w:rsidRDefault="007C461E" w:rsidP="0019288B">
            <w:pPr>
              <w:rPr>
                <w:szCs w:val="21"/>
              </w:rPr>
            </w:pPr>
            <w:r>
              <w:rPr>
                <w:rFonts w:hint="eastAsia"/>
                <w:szCs w:val="21"/>
              </w:rPr>
              <w:t>技术指标偏离情况</w:t>
            </w:r>
          </w:p>
        </w:tc>
      </w:tr>
      <w:tr w:rsidR="007C461E" w:rsidTr="0019288B">
        <w:trPr>
          <w:trHeight w:val="630"/>
        </w:trPr>
        <w:tc>
          <w:tcPr>
            <w:tcW w:w="525" w:type="dxa"/>
          </w:tcPr>
          <w:p w:rsidR="007C461E" w:rsidRDefault="007C461E" w:rsidP="0019288B">
            <w:pPr>
              <w:rPr>
                <w:szCs w:val="21"/>
              </w:rPr>
            </w:pPr>
            <w:r>
              <w:rPr>
                <w:szCs w:val="21"/>
              </w:rPr>
              <w:t>1</w:t>
            </w:r>
          </w:p>
        </w:tc>
        <w:tc>
          <w:tcPr>
            <w:tcW w:w="3885" w:type="dxa"/>
          </w:tcPr>
          <w:p w:rsidR="007C461E" w:rsidRDefault="007C461E" w:rsidP="0019288B">
            <w:pPr>
              <w:rPr>
                <w:color w:val="0000FF"/>
                <w:szCs w:val="21"/>
              </w:rPr>
            </w:pPr>
          </w:p>
        </w:tc>
        <w:tc>
          <w:tcPr>
            <w:tcW w:w="1785" w:type="dxa"/>
          </w:tcPr>
          <w:p w:rsidR="007C461E" w:rsidRDefault="007C461E" w:rsidP="0019288B">
            <w:pPr>
              <w:rPr>
                <w:szCs w:val="21"/>
              </w:rPr>
            </w:pPr>
          </w:p>
        </w:tc>
        <w:tc>
          <w:tcPr>
            <w:tcW w:w="1091" w:type="dxa"/>
          </w:tcPr>
          <w:p w:rsidR="007C461E" w:rsidRDefault="007C461E" w:rsidP="0019288B">
            <w:pPr>
              <w:rPr>
                <w:szCs w:val="21"/>
              </w:rPr>
            </w:pPr>
          </w:p>
        </w:tc>
        <w:tc>
          <w:tcPr>
            <w:tcW w:w="2479" w:type="dxa"/>
          </w:tcPr>
          <w:p w:rsidR="007C461E" w:rsidRDefault="007C461E" w:rsidP="0019288B">
            <w:pPr>
              <w:rPr>
                <w:szCs w:val="21"/>
              </w:rPr>
            </w:pPr>
          </w:p>
        </w:tc>
      </w:tr>
      <w:tr w:rsidR="007C461E" w:rsidTr="0019288B">
        <w:trPr>
          <w:trHeight w:val="630"/>
        </w:trPr>
        <w:tc>
          <w:tcPr>
            <w:tcW w:w="525" w:type="dxa"/>
          </w:tcPr>
          <w:p w:rsidR="007C461E" w:rsidRDefault="007C461E" w:rsidP="0019288B">
            <w:pPr>
              <w:rPr>
                <w:szCs w:val="21"/>
              </w:rPr>
            </w:pPr>
            <w:r>
              <w:rPr>
                <w:szCs w:val="21"/>
              </w:rPr>
              <w:t>2</w:t>
            </w:r>
          </w:p>
        </w:tc>
        <w:tc>
          <w:tcPr>
            <w:tcW w:w="3885" w:type="dxa"/>
          </w:tcPr>
          <w:p w:rsidR="007C461E" w:rsidRDefault="007C461E" w:rsidP="0019288B">
            <w:pPr>
              <w:rPr>
                <w:color w:val="0000FF"/>
                <w:szCs w:val="21"/>
              </w:rPr>
            </w:pPr>
          </w:p>
        </w:tc>
        <w:tc>
          <w:tcPr>
            <w:tcW w:w="1785" w:type="dxa"/>
          </w:tcPr>
          <w:p w:rsidR="007C461E" w:rsidRDefault="007C461E" w:rsidP="0019288B">
            <w:pPr>
              <w:rPr>
                <w:szCs w:val="21"/>
              </w:rPr>
            </w:pPr>
          </w:p>
        </w:tc>
        <w:tc>
          <w:tcPr>
            <w:tcW w:w="1091" w:type="dxa"/>
          </w:tcPr>
          <w:p w:rsidR="007C461E" w:rsidRDefault="007C461E" w:rsidP="0019288B">
            <w:pPr>
              <w:rPr>
                <w:szCs w:val="21"/>
              </w:rPr>
            </w:pPr>
          </w:p>
        </w:tc>
        <w:tc>
          <w:tcPr>
            <w:tcW w:w="2479" w:type="dxa"/>
          </w:tcPr>
          <w:p w:rsidR="007C461E" w:rsidRDefault="007C461E" w:rsidP="0019288B">
            <w:pPr>
              <w:rPr>
                <w:szCs w:val="21"/>
              </w:rPr>
            </w:pPr>
          </w:p>
        </w:tc>
      </w:tr>
      <w:tr w:rsidR="007C461E" w:rsidTr="0019288B">
        <w:trPr>
          <w:trHeight w:val="630"/>
        </w:trPr>
        <w:tc>
          <w:tcPr>
            <w:tcW w:w="525" w:type="dxa"/>
          </w:tcPr>
          <w:p w:rsidR="007C461E" w:rsidRDefault="007C461E" w:rsidP="0019288B">
            <w:pPr>
              <w:rPr>
                <w:szCs w:val="21"/>
              </w:rPr>
            </w:pPr>
            <w:r>
              <w:rPr>
                <w:szCs w:val="21"/>
              </w:rPr>
              <w:t>3</w:t>
            </w:r>
          </w:p>
        </w:tc>
        <w:tc>
          <w:tcPr>
            <w:tcW w:w="3885" w:type="dxa"/>
          </w:tcPr>
          <w:p w:rsidR="007C461E" w:rsidRDefault="007C461E" w:rsidP="0019288B">
            <w:pPr>
              <w:rPr>
                <w:color w:val="0000FF"/>
                <w:szCs w:val="21"/>
              </w:rPr>
            </w:pPr>
          </w:p>
        </w:tc>
        <w:tc>
          <w:tcPr>
            <w:tcW w:w="1785" w:type="dxa"/>
          </w:tcPr>
          <w:p w:rsidR="007C461E" w:rsidRDefault="007C461E" w:rsidP="0019288B">
            <w:pPr>
              <w:rPr>
                <w:szCs w:val="21"/>
              </w:rPr>
            </w:pPr>
          </w:p>
        </w:tc>
        <w:tc>
          <w:tcPr>
            <w:tcW w:w="1091" w:type="dxa"/>
          </w:tcPr>
          <w:p w:rsidR="007C461E" w:rsidRDefault="007C461E" w:rsidP="0019288B">
            <w:pPr>
              <w:rPr>
                <w:szCs w:val="21"/>
              </w:rPr>
            </w:pPr>
          </w:p>
        </w:tc>
        <w:tc>
          <w:tcPr>
            <w:tcW w:w="2479" w:type="dxa"/>
          </w:tcPr>
          <w:p w:rsidR="007C461E" w:rsidRDefault="007C461E" w:rsidP="0019288B">
            <w:pPr>
              <w:rPr>
                <w:szCs w:val="21"/>
              </w:rPr>
            </w:pPr>
          </w:p>
        </w:tc>
      </w:tr>
      <w:tr w:rsidR="007C461E" w:rsidTr="0019288B">
        <w:trPr>
          <w:trHeight w:val="630"/>
        </w:trPr>
        <w:tc>
          <w:tcPr>
            <w:tcW w:w="525" w:type="dxa"/>
          </w:tcPr>
          <w:p w:rsidR="007C461E" w:rsidRDefault="007C461E" w:rsidP="0019288B">
            <w:pPr>
              <w:rPr>
                <w:szCs w:val="21"/>
              </w:rPr>
            </w:pPr>
            <w:r>
              <w:rPr>
                <w:szCs w:val="21"/>
              </w:rPr>
              <w:t>4</w:t>
            </w:r>
          </w:p>
        </w:tc>
        <w:tc>
          <w:tcPr>
            <w:tcW w:w="3885" w:type="dxa"/>
          </w:tcPr>
          <w:p w:rsidR="007C461E" w:rsidRDefault="007C461E" w:rsidP="0019288B">
            <w:pPr>
              <w:rPr>
                <w:color w:val="0000FF"/>
                <w:szCs w:val="21"/>
              </w:rPr>
            </w:pPr>
          </w:p>
        </w:tc>
        <w:tc>
          <w:tcPr>
            <w:tcW w:w="1785" w:type="dxa"/>
          </w:tcPr>
          <w:p w:rsidR="007C461E" w:rsidRDefault="007C461E" w:rsidP="0019288B">
            <w:pPr>
              <w:rPr>
                <w:szCs w:val="21"/>
              </w:rPr>
            </w:pPr>
          </w:p>
        </w:tc>
        <w:tc>
          <w:tcPr>
            <w:tcW w:w="1091" w:type="dxa"/>
          </w:tcPr>
          <w:p w:rsidR="007C461E" w:rsidRDefault="007C461E" w:rsidP="0019288B">
            <w:pPr>
              <w:rPr>
                <w:szCs w:val="21"/>
              </w:rPr>
            </w:pPr>
          </w:p>
        </w:tc>
        <w:tc>
          <w:tcPr>
            <w:tcW w:w="2479" w:type="dxa"/>
          </w:tcPr>
          <w:p w:rsidR="007C461E" w:rsidRDefault="007C461E" w:rsidP="0019288B">
            <w:pPr>
              <w:rPr>
                <w:szCs w:val="21"/>
              </w:rPr>
            </w:pPr>
          </w:p>
        </w:tc>
      </w:tr>
    </w:tbl>
    <w:p w:rsidR="007C461E" w:rsidRDefault="007C461E" w:rsidP="008570B4">
      <w:pPr>
        <w:snapToGrid w:val="0"/>
        <w:spacing w:line="300" w:lineRule="auto"/>
        <w:rPr>
          <w:b/>
          <w:sz w:val="36"/>
          <w:szCs w:val="36"/>
        </w:rPr>
      </w:pPr>
    </w:p>
    <w:p w:rsidR="007C461E" w:rsidRPr="008570B4" w:rsidRDefault="007C461E" w:rsidP="008570B4">
      <w:pPr>
        <w:keepNext/>
        <w:keepLines/>
        <w:numPr>
          <w:ilvl w:val="0"/>
          <w:numId w:val="1"/>
        </w:numPr>
        <w:tabs>
          <w:tab w:val="clear" w:pos="425"/>
        </w:tabs>
        <w:spacing w:before="340" w:after="330" w:line="578" w:lineRule="auto"/>
        <w:ind w:left="0" w:firstLine="0"/>
        <w:jc w:val="center"/>
        <w:outlineLvl w:val="0"/>
        <w:rPr>
          <w:rFonts w:ascii="楷体_GB2312" w:eastAsia="楷体_GB2312" w:hAnsi="宋体"/>
          <w:bCs/>
          <w:kern w:val="44"/>
          <w:sz w:val="24"/>
        </w:rPr>
      </w:pPr>
      <w:r w:rsidRPr="008570B4">
        <w:rPr>
          <w:rFonts w:ascii="楷体_GB2312" w:eastAsia="楷体_GB2312" w:hAnsi="宋体" w:hint="eastAsia"/>
          <w:bCs/>
          <w:kern w:val="44"/>
          <w:sz w:val="24"/>
        </w:rPr>
        <w:t>开标一览表</w:t>
      </w:r>
    </w:p>
    <w:p w:rsidR="007C461E" w:rsidRDefault="007C461E" w:rsidP="008570B4">
      <w:pPr>
        <w:autoSpaceDE w:val="0"/>
        <w:autoSpaceDN w:val="0"/>
        <w:adjustRightInd w:val="0"/>
        <w:spacing w:line="480" w:lineRule="exact"/>
        <w:jc w:val="left"/>
        <w:rPr>
          <w:rFonts w:ascii="楷体_GB2312" w:eastAsia="楷体_GB2312" w:hAnsi="宋体"/>
          <w:kern w:val="0"/>
          <w:sz w:val="28"/>
          <w:szCs w:val="28"/>
        </w:rPr>
      </w:pPr>
      <w:r>
        <w:rPr>
          <w:rFonts w:ascii="楷体_GB2312" w:eastAsia="楷体_GB2312" w:hAnsi="宋体" w:hint="eastAsia"/>
          <w:kern w:val="0"/>
          <w:sz w:val="28"/>
          <w:szCs w:val="28"/>
        </w:rPr>
        <w:t>投标人名称（盖章）：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3"/>
        <w:gridCol w:w="8340"/>
      </w:tblGrid>
      <w:tr w:rsidR="007C461E" w:rsidTr="0019288B">
        <w:trPr>
          <w:tblHeader/>
        </w:trPr>
        <w:tc>
          <w:tcPr>
            <w:tcW w:w="1533" w:type="dxa"/>
          </w:tcPr>
          <w:p w:rsidR="007C461E" w:rsidRDefault="007C461E" w:rsidP="0019288B">
            <w:pPr>
              <w:autoSpaceDE w:val="0"/>
              <w:autoSpaceDN w:val="0"/>
              <w:adjustRightInd w:val="0"/>
              <w:jc w:val="center"/>
              <w:rPr>
                <w:rFonts w:ascii="楷体_GB2312" w:eastAsia="楷体_GB2312" w:hAnsi="宋体"/>
                <w:b/>
                <w:kern w:val="0"/>
                <w:sz w:val="28"/>
                <w:szCs w:val="20"/>
              </w:rPr>
            </w:pPr>
            <w:r>
              <w:rPr>
                <w:rFonts w:ascii="楷体_GB2312" w:eastAsia="楷体_GB2312" w:hAnsi="宋体" w:hint="eastAsia"/>
                <w:b/>
                <w:kern w:val="0"/>
                <w:sz w:val="28"/>
                <w:szCs w:val="20"/>
              </w:rPr>
              <w:t>项目</w:t>
            </w:r>
          </w:p>
        </w:tc>
        <w:tc>
          <w:tcPr>
            <w:tcW w:w="8340" w:type="dxa"/>
          </w:tcPr>
          <w:p w:rsidR="007C461E" w:rsidRPr="00AB72F2" w:rsidRDefault="007C461E" w:rsidP="00B36D03">
            <w:pPr>
              <w:autoSpaceDE w:val="0"/>
              <w:autoSpaceDN w:val="0"/>
              <w:adjustRightInd w:val="0"/>
              <w:jc w:val="left"/>
              <w:rPr>
                <w:rFonts w:ascii="楷体_GB2312" w:eastAsia="楷体_GB2312" w:hAnsi="宋体"/>
                <w:kern w:val="0"/>
                <w:sz w:val="30"/>
                <w:szCs w:val="30"/>
              </w:rPr>
            </w:pPr>
            <w:r>
              <w:rPr>
                <w:rFonts w:ascii="楷体_GB2312" w:eastAsia="楷体_GB2312" w:hAnsi="宋体" w:hint="eastAsia"/>
                <w:kern w:val="0"/>
                <w:sz w:val="30"/>
                <w:szCs w:val="30"/>
              </w:rPr>
              <w:t>南京邮电大学</w:t>
            </w:r>
            <w:r w:rsidRPr="00B36D03">
              <w:rPr>
                <w:rFonts w:ascii="楷体_GB2312" w:eastAsia="楷体_GB2312" w:hAnsi="宋体" w:hint="eastAsia"/>
                <w:kern w:val="0"/>
                <w:sz w:val="30"/>
                <w:szCs w:val="30"/>
              </w:rPr>
              <w:t>通达学院</w:t>
            </w:r>
            <w:r w:rsidRPr="00130906">
              <w:rPr>
                <w:rFonts w:ascii="楷体_GB2312" w:eastAsia="楷体_GB2312" w:hAnsi="宋体" w:hint="eastAsia"/>
                <w:kern w:val="0"/>
                <w:sz w:val="30"/>
                <w:szCs w:val="30"/>
              </w:rPr>
              <w:t>多媒体教室及多媒体投影设备</w:t>
            </w:r>
          </w:p>
        </w:tc>
      </w:tr>
      <w:tr w:rsidR="007C461E" w:rsidTr="0019288B">
        <w:trPr>
          <w:trHeight w:val="1461"/>
          <w:tblHeader/>
        </w:trPr>
        <w:tc>
          <w:tcPr>
            <w:tcW w:w="1533" w:type="dxa"/>
          </w:tcPr>
          <w:p w:rsidR="007C461E" w:rsidRDefault="007C461E" w:rsidP="0019288B">
            <w:pPr>
              <w:autoSpaceDE w:val="0"/>
              <w:autoSpaceDN w:val="0"/>
              <w:adjustRightInd w:val="0"/>
              <w:jc w:val="center"/>
              <w:rPr>
                <w:rFonts w:ascii="楷体_GB2312" w:eastAsia="楷体_GB2312" w:hAnsi="宋体"/>
                <w:b/>
                <w:kern w:val="0"/>
                <w:sz w:val="28"/>
                <w:szCs w:val="20"/>
              </w:rPr>
            </w:pPr>
            <w:r>
              <w:rPr>
                <w:rFonts w:ascii="楷体_GB2312" w:eastAsia="楷体_GB2312" w:hAnsi="宋体" w:hint="eastAsia"/>
                <w:b/>
                <w:kern w:val="0"/>
                <w:sz w:val="28"/>
                <w:szCs w:val="20"/>
              </w:rPr>
              <w:t>投标报价总计</w:t>
            </w:r>
          </w:p>
        </w:tc>
        <w:tc>
          <w:tcPr>
            <w:tcW w:w="8340" w:type="dxa"/>
          </w:tcPr>
          <w:p w:rsidR="007C461E" w:rsidRDefault="007C461E" w:rsidP="0019288B">
            <w:pPr>
              <w:autoSpaceDE w:val="0"/>
              <w:autoSpaceDN w:val="0"/>
              <w:adjustRightInd w:val="0"/>
              <w:jc w:val="left"/>
              <w:rPr>
                <w:rFonts w:ascii="楷体_GB2312" w:eastAsia="楷体_GB2312" w:hAnsi="宋体"/>
                <w:kern w:val="0"/>
                <w:sz w:val="28"/>
                <w:szCs w:val="20"/>
              </w:rPr>
            </w:pPr>
            <w:bookmarkStart w:id="2" w:name="投标报价总计"/>
            <w:bookmarkStart w:id="3" w:name="投标报价总计lbl0"/>
            <w:bookmarkEnd w:id="2"/>
            <w:bookmarkEnd w:id="3"/>
            <w:r>
              <w:rPr>
                <w:rFonts w:ascii="楷体_GB2312" w:eastAsia="楷体_GB2312" w:hAnsi="宋体" w:hint="eastAsia"/>
                <w:kern w:val="0"/>
                <w:sz w:val="28"/>
                <w:szCs w:val="20"/>
              </w:rPr>
              <w:t>人民币（大写）</w:t>
            </w:r>
            <w:bookmarkStart w:id="4" w:name="投标报价总计InputValue0"/>
            <w:bookmarkStart w:id="5" w:name="投标报价总计Suffix0"/>
            <w:bookmarkStart w:id="6" w:name="投标报价总计lbl1"/>
            <w:bookmarkEnd w:id="4"/>
            <w:bookmarkEnd w:id="5"/>
            <w:bookmarkEnd w:id="6"/>
            <w:r>
              <w:rPr>
                <w:rFonts w:ascii="楷体_GB2312" w:eastAsia="楷体_GB2312" w:hAnsi="宋体" w:hint="eastAsia"/>
                <w:kern w:val="0"/>
                <w:sz w:val="28"/>
                <w:szCs w:val="20"/>
              </w:rPr>
              <w:t>￥</w:t>
            </w:r>
            <w:bookmarkStart w:id="7" w:name="投标报价总计InputValue1"/>
            <w:bookmarkStart w:id="8" w:name="投标报价总计Suffix1"/>
            <w:bookmarkEnd w:id="7"/>
            <w:bookmarkEnd w:id="8"/>
            <w:r>
              <w:rPr>
                <w:rFonts w:ascii="楷体_GB2312" w:eastAsia="楷体_GB2312" w:hAnsi="宋体"/>
                <w:kern w:val="0"/>
                <w:sz w:val="28"/>
                <w:szCs w:val="20"/>
              </w:rPr>
              <w:t xml:space="preserve">       </w:t>
            </w:r>
            <w:r>
              <w:rPr>
                <w:rFonts w:ascii="楷体_GB2312" w:eastAsia="楷体_GB2312" w:hAnsi="宋体" w:hint="eastAsia"/>
                <w:kern w:val="0"/>
                <w:sz w:val="28"/>
                <w:szCs w:val="20"/>
              </w:rPr>
              <w:t>元整</w:t>
            </w:r>
          </w:p>
          <w:p w:rsidR="007C461E" w:rsidRDefault="007C461E" w:rsidP="00500CA9">
            <w:pPr>
              <w:autoSpaceDE w:val="0"/>
              <w:autoSpaceDN w:val="0"/>
              <w:adjustRightInd w:val="0"/>
              <w:ind w:firstLineChars="50" w:firstLine="140"/>
              <w:jc w:val="left"/>
              <w:rPr>
                <w:rFonts w:ascii="楷体_GB2312" w:eastAsia="楷体_GB2312" w:hAnsi="宋体"/>
                <w:kern w:val="0"/>
                <w:sz w:val="28"/>
                <w:szCs w:val="20"/>
              </w:rPr>
            </w:pPr>
            <w:r>
              <w:rPr>
                <w:rFonts w:ascii="楷体_GB2312" w:eastAsia="楷体_GB2312" w:hAnsi="宋体" w:hint="eastAsia"/>
                <w:kern w:val="0"/>
                <w:sz w:val="28"/>
                <w:szCs w:val="20"/>
              </w:rPr>
              <w:t>美元（大写）＄</w:t>
            </w:r>
            <w:r>
              <w:rPr>
                <w:rFonts w:ascii="楷体_GB2312" w:eastAsia="楷体_GB2312" w:hAnsi="宋体"/>
                <w:kern w:val="0"/>
                <w:sz w:val="28"/>
                <w:szCs w:val="20"/>
              </w:rPr>
              <w:t xml:space="preserve">        </w:t>
            </w:r>
            <w:r>
              <w:rPr>
                <w:rFonts w:ascii="楷体_GB2312" w:eastAsia="楷体_GB2312" w:hAnsi="宋体" w:hint="eastAsia"/>
                <w:kern w:val="0"/>
                <w:sz w:val="28"/>
                <w:szCs w:val="20"/>
              </w:rPr>
              <w:t>元整</w:t>
            </w:r>
          </w:p>
        </w:tc>
      </w:tr>
      <w:tr w:rsidR="007C461E" w:rsidTr="0019288B">
        <w:trPr>
          <w:trHeight w:val="844"/>
          <w:tblHeader/>
        </w:trPr>
        <w:tc>
          <w:tcPr>
            <w:tcW w:w="1533" w:type="dxa"/>
          </w:tcPr>
          <w:p w:rsidR="007C461E" w:rsidRDefault="007C461E" w:rsidP="0019288B">
            <w:pPr>
              <w:autoSpaceDE w:val="0"/>
              <w:autoSpaceDN w:val="0"/>
              <w:adjustRightInd w:val="0"/>
              <w:jc w:val="center"/>
              <w:rPr>
                <w:rFonts w:ascii="楷体_GB2312" w:eastAsia="楷体_GB2312" w:hAnsi="宋体"/>
                <w:b/>
                <w:kern w:val="0"/>
                <w:sz w:val="28"/>
                <w:szCs w:val="20"/>
              </w:rPr>
            </w:pPr>
            <w:r>
              <w:rPr>
                <w:rFonts w:ascii="楷体_GB2312" w:eastAsia="楷体_GB2312" w:hAnsi="宋体" w:hint="eastAsia"/>
                <w:b/>
                <w:kern w:val="0"/>
                <w:sz w:val="28"/>
                <w:szCs w:val="20"/>
              </w:rPr>
              <w:t>交货期</w:t>
            </w:r>
          </w:p>
        </w:tc>
        <w:tc>
          <w:tcPr>
            <w:tcW w:w="8340" w:type="dxa"/>
          </w:tcPr>
          <w:p w:rsidR="007C461E" w:rsidRDefault="007C461E" w:rsidP="0019288B">
            <w:pPr>
              <w:autoSpaceDE w:val="0"/>
              <w:autoSpaceDN w:val="0"/>
              <w:adjustRightInd w:val="0"/>
              <w:jc w:val="left"/>
              <w:rPr>
                <w:rFonts w:ascii="楷体_GB2312" w:eastAsia="楷体_GB2312" w:hAnsi="宋体"/>
                <w:kern w:val="0"/>
                <w:sz w:val="28"/>
                <w:szCs w:val="20"/>
              </w:rPr>
            </w:pPr>
            <w:bookmarkStart w:id="9" w:name="交付时间"/>
            <w:bookmarkEnd w:id="9"/>
          </w:p>
        </w:tc>
      </w:tr>
      <w:tr w:rsidR="007C461E" w:rsidTr="0019288B">
        <w:trPr>
          <w:trHeight w:val="844"/>
          <w:tblHeader/>
        </w:trPr>
        <w:tc>
          <w:tcPr>
            <w:tcW w:w="1533" w:type="dxa"/>
          </w:tcPr>
          <w:p w:rsidR="007C461E" w:rsidRDefault="007C461E" w:rsidP="0019288B">
            <w:pPr>
              <w:autoSpaceDE w:val="0"/>
              <w:autoSpaceDN w:val="0"/>
              <w:adjustRightInd w:val="0"/>
              <w:jc w:val="center"/>
              <w:rPr>
                <w:rFonts w:ascii="楷体_GB2312" w:eastAsia="楷体_GB2312" w:hAnsi="宋体"/>
                <w:b/>
                <w:kern w:val="0"/>
                <w:sz w:val="28"/>
                <w:szCs w:val="20"/>
              </w:rPr>
            </w:pPr>
            <w:r>
              <w:rPr>
                <w:rFonts w:ascii="楷体_GB2312" w:eastAsia="楷体_GB2312" w:hAnsi="宋体" w:hint="eastAsia"/>
                <w:b/>
                <w:kern w:val="0"/>
                <w:sz w:val="28"/>
                <w:szCs w:val="20"/>
              </w:rPr>
              <w:t>保修期</w:t>
            </w:r>
          </w:p>
        </w:tc>
        <w:tc>
          <w:tcPr>
            <w:tcW w:w="8340" w:type="dxa"/>
          </w:tcPr>
          <w:p w:rsidR="007C461E" w:rsidRDefault="007C461E" w:rsidP="0019288B">
            <w:pPr>
              <w:autoSpaceDE w:val="0"/>
              <w:autoSpaceDN w:val="0"/>
              <w:adjustRightInd w:val="0"/>
              <w:jc w:val="left"/>
              <w:rPr>
                <w:rFonts w:ascii="楷体_GB2312" w:eastAsia="楷体_GB2312" w:hAnsi="宋体"/>
                <w:kern w:val="0"/>
                <w:sz w:val="28"/>
                <w:szCs w:val="20"/>
              </w:rPr>
            </w:pPr>
          </w:p>
        </w:tc>
      </w:tr>
    </w:tbl>
    <w:p w:rsidR="007C461E" w:rsidRDefault="007C461E" w:rsidP="00500CA9">
      <w:pPr>
        <w:autoSpaceDE w:val="0"/>
        <w:autoSpaceDN w:val="0"/>
        <w:adjustRightInd w:val="0"/>
        <w:snapToGrid w:val="0"/>
        <w:spacing w:line="480" w:lineRule="exact"/>
        <w:ind w:firstLineChars="1600" w:firstLine="3840"/>
        <w:jc w:val="left"/>
        <w:rPr>
          <w:rFonts w:ascii="楷体_GB2312" w:eastAsia="楷体_GB2312" w:hAnsi="宋体"/>
          <w:color w:val="000000"/>
          <w:kern w:val="0"/>
          <w:sz w:val="24"/>
        </w:rPr>
      </w:pPr>
      <w:r w:rsidRPr="008570B4">
        <w:rPr>
          <w:rFonts w:ascii="楷体_GB2312" w:eastAsia="楷体_GB2312" w:hAnsi="宋体" w:hint="eastAsia"/>
          <w:color w:val="000000"/>
          <w:kern w:val="0"/>
          <w:sz w:val="24"/>
        </w:rPr>
        <w:t>投标人授权代表签字：</w:t>
      </w:r>
      <w:r w:rsidRPr="008570B4">
        <w:rPr>
          <w:rFonts w:ascii="楷体_GB2312" w:eastAsia="楷体_GB2312" w:hAnsi="宋体"/>
          <w:color w:val="000000"/>
          <w:kern w:val="0"/>
          <w:sz w:val="24"/>
        </w:rPr>
        <w:tab/>
      </w:r>
    </w:p>
    <w:p w:rsidR="007C461E" w:rsidRPr="008570B4" w:rsidRDefault="007C461E" w:rsidP="00500CA9">
      <w:pPr>
        <w:autoSpaceDE w:val="0"/>
        <w:autoSpaceDN w:val="0"/>
        <w:adjustRightInd w:val="0"/>
        <w:snapToGrid w:val="0"/>
        <w:spacing w:line="480" w:lineRule="exact"/>
        <w:ind w:firstLineChars="1600" w:firstLine="3840"/>
        <w:jc w:val="left"/>
        <w:rPr>
          <w:rFonts w:ascii="楷体_GB2312" w:eastAsia="楷体_GB2312" w:hAnsi="宋体"/>
          <w:color w:val="000000"/>
          <w:kern w:val="0"/>
          <w:sz w:val="24"/>
        </w:rPr>
      </w:pPr>
      <w:r w:rsidRPr="005953C9">
        <w:rPr>
          <w:rFonts w:ascii="楷体_GB2312" w:eastAsia="楷体_GB2312" w:hAnsi="宋体" w:hint="eastAsia"/>
          <w:color w:val="000000"/>
          <w:kern w:val="0"/>
          <w:sz w:val="24"/>
          <w:highlight w:val="yellow"/>
        </w:rPr>
        <w:t>日期：</w:t>
      </w:r>
      <w:r w:rsidRPr="005953C9">
        <w:rPr>
          <w:rFonts w:ascii="楷体_GB2312" w:eastAsia="楷体_GB2312" w:hAnsi="宋体"/>
          <w:color w:val="000000"/>
          <w:kern w:val="0"/>
          <w:sz w:val="24"/>
          <w:highlight w:val="yellow"/>
        </w:rPr>
        <w:t xml:space="preserve"> 2014</w:t>
      </w:r>
      <w:r w:rsidRPr="005953C9">
        <w:rPr>
          <w:rFonts w:ascii="楷体_GB2312" w:eastAsia="楷体_GB2312" w:hAnsi="宋体" w:hint="eastAsia"/>
          <w:color w:val="000000"/>
          <w:kern w:val="0"/>
          <w:sz w:val="24"/>
          <w:highlight w:val="yellow"/>
        </w:rPr>
        <w:t>年月日</w:t>
      </w:r>
    </w:p>
    <w:p w:rsidR="007C461E" w:rsidRPr="008570B4" w:rsidRDefault="007C461E" w:rsidP="008570B4">
      <w:pPr>
        <w:widowControl/>
        <w:autoSpaceDE w:val="0"/>
        <w:autoSpaceDN w:val="0"/>
        <w:adjustRightInd w:val="0"/>
        <w:spacing w:line="480" w:lineRule="exact"/>
        <w:ind w:left="93"/>
        <w:jc w:val="left"/>
        <w:rPr>
          <w:rFonts w:ascii="楷体_GB2312" w:eastAsia="楷体_GB2312" w:hAnsi="宋体"/>
          <w:color w:val="000000"/>
          <w:kern w:val="0"/>
          <w:sz w:val="24"/>
        </w:rPr>
      </w:pPr>
      <w:r w:rsidRPr="008570B4">
        <w:rPr>
          <w:rFonts w:ascii="楷体_GB2312" w:eastAsia="楷体_GB2312" w:hAnsi="宋体" w:hint="eastAsia"/>
          <w:color w:val="000000"/>
          <w:kern w:val="0"/>
          <w:sz w:val="24"/>
        </w:rPr>
        <w:t>说明：</w:t>
      </w:r>
      <w:r w:rsidRPr="008570B4">
        <w:rPr>
          <w:rFonts w:ascii="楷体_GB2312" w:eastAsia="楷体_GB2312" w:hAnsi="宋体"/>
          <w:color w:val="000000"/>
          <w:kern w:val="0"/>
          <w:sz w:val="24"/>
        </w:rPr>
        <w:t>1.</w:t>
      </w:r>
      <w:r w:rsidRPr="008570B4">
        <w:rPr>
          <w:rFonts w:ascii="楷体_GB2312" w:eastAsia="楷体_GB2312" w:hAnsi="宋体" w:hint="eastAsia"/>
          <w:color w:val="000000"/>
          <w:kern w:val="0"/>
          <w:sz w:val="24"/>
        </w:rPr>
        <w:t>投标人必须据实填此表，应与投标文件的有关内容一致。</w:t>
      </w:r>
    </w:p>
    <w:p w:rsidR="007C461E" w:rsidRPr="008570B4" w:rsidRDefault="007C461E" w:rsidP="008570B4">
      <w:pPr>
        <w:widowControl/>
        <w:autoSpaceDE w:val="0"/>
        <w:autoSpaceDN w:val="0"/>
        <w:adjustRightInd w:val="0"/>
        <w:spacing w:line="480" w:lineRule="exact"/>
        <w:ind w:left="93"/>
        <w:jc w:val="left"/>
        <w:rPr>
          <w:rFonts w:ascii="楷体_GB2312" w:eastAsia="楷体_GB2312" w:hAnsi="宋体"/>
          <w:color w:val="000000"/>
          <w:kern w:val="0"/>
          <w:sz w:val="24"/>
        </w:rPr>
      </w:pPr>
      <w:r w:rsidRPr="008570B4">
        <w:rPr>
          <w:rFonts w:ascii="楷体_GB2312" w:eastAsia="楷体_GB2312" w:hAnsi="宋体"/>
          <w:color w:val="000000"/>
          <w:kern w:val="0"/>
          <w:sz w:val="24"/>
        </w:rPr>
        <w:t xml:space="preserve">      2.</w:t>
      </w:r>
      <w:r w:rsidRPr="008570B4">
        <w:rPr>
          <w:rFonts w:ascii="楷体_GB2312" w:eastAsia="楷体_GB2312" w:hAnsi="宋体" w:hint="eastAsia"/>
          <w:color w:val="000000"/>
          <w:kern w:val="0"/>
          <w:sz w:val="24"/>
        </w:rPr>
        <w:t>开标一览表一式两份，一份需与投标文件一起装订，另一份单独封装在外层投标专用袋或小信封中，密封后与投标文件一并递交招标人。</w:t>
      </w:r>
    </w:p>
    <w:p w:rsidR="007C461E" w:rsidRDefault="007C461E" w:rsidP="00B36D03">
      <w:pPr>
        <w:rPr>
          <w:sz w:val="24"/>
        </w:rPr>
      </w:pPr>
    </w:p>
    <w:p w:rsidR="007C461E" w:rsidRDefault="007C461E" w:rsidP="00B36D03">
      <w:pPr>
        <w:rPr>
          <w:sz w:val="24"/>
        </w:rPr>
      </w:pPr>
      <w:r>
        <w:rPr>
          <w:sz w:val="24"/>
        </w:rPr>
        <w:br w:type="page"/>
      </w:r>
      <w:r w:rsidRPr="00CD2103">
        <w:rPr>
          <w:rFonts w:hint="eastAsia"/>
          <w:sz w:val="24"/>
        </w:rPr>
        <w:lastRenderedPageBreak/>
        <w:t>附：</w:t>
      </w:r>
      <w:r w:rsidRPr="00130906">
        <w:rPr>
          <w:rFonts w:hint="eastAsia"/>
          <w:color w:val="000000"/>
          <w:sz w:val="24"/>
        </w:rPr>
        <w:t>通达学院多媒体教室及多媒体投影设备项目</w:t>
      </w:r>
      <w:r w:rsidRPr="004E6868">
        <w:rPr>
          <w:rFonts w:ascii="宋体" w:hAnsi="宋体" w:hint="eastAsia"/>
          <w:color w:val="000000"/>
          <w:sz w:val="24"/>
        </w:rPr>
        <w:t>技术要求</w:t>
      </w:r>
      <w:r w:rsidRPr="004E6868">
        <w:rPr>
          <w:rFonts w:hint="eastAsia"/>
          <w:color w:val="000000"/>
          <w:sz w:val="24"/>
        </w:rPr>
        <w:t>指标</w:t>
      </w:r>
    </w:p>
    <w:p w:rsidR="007C461E" w:rsidRDefault="007C461E" w:rsidP="00B36D03">
      <w:pPr>
        <w:numPr>
          <w:ilvl w:val="0"/>
          <w:numId w:val="2"/>
        </w:numPr>
        <w:tabs>
          <w:tab w:val="clear" w:pos="840"/>
        </w:tabs>
        <w:spacing w:line="360" w:lineRule="auto"/>
        <w:ind w:left="360" w:hanging="360"/>
        <w:rPr>
          <w:sz w:val="24"/>
        </w:rPr>
      </w:pPr>
      <w:r>
        <w:rPr>
          <w:rFonts w:hint="eastAsia"/>
          <w:sz w:val="24"/>
        </w:rPr>
        <w:t>多媒体教室位于南邮通达学院扬州校区第一和第二教学楼中，具体位置见表</w:t>
      </w:r>
      <w:r>
        <w:rPr>
          <w:sz w:val="24"/>
        </w:rPr>
        <w:t>1</w:t>
      </w:r>
    </w:p>
    <w:tbl>
      <w:tblPr>
        <w:tblpPr w:leftFromText="180" w:rightFromText="180" w:vertAnchor="text" w:horzAnchor="margin" w:tblpXSpec="center" w:tblpY="428"/>
        <w:tblW w:w="6250" w:type="dxa"/>
        <w:tblLook w:val="0000"/>
      </w:tblPr>
      <w:tblGrid>
        <w:gridCol w:w="648"/>
        <w:gridCol w:w="2052"/>
        <w:gridCol w:w="648"/>
        <w:gridCol w:w="2902"/>
      </w:tblGrid>
      <w:tr w:rsidR="007C461E" w:rsidRPr="00F36018" w:rsidTr="00337CE9">
        <w:trPr>
          <w:trHeight w:val="285"/>
        </w:trPr>
        <w:tc>
          <w:tcPr>
            <w:tcW w:w="648" w:type="dxa"/>
            <w:tcBorders>
              <w:top w:val="single" w:sz="4" w:space="0" w:color="auto"/>
              <w:left w:val="single" w:sz="4" w:space="0" w:color="auto"/>
              <w:bottom w:val="single" w:sz="4" w:space="0" w:color="auto"/>
              <w:right w:val="single" w:sz="4" w:space="0" w:color="auto"/>
            </w:tcBorders>
            <w:noWrap/>
            <w:vAlign w:val="bottom"/>
          </w:tcPr>
          <w:p w:rsidR="007C461E" w:rsidRPr="00F36018" w:rsidRDefault="007C461E" w:rsidP="00337CE9">
            <w:pPr>
              <w:widowControl/>
              <w:jc w:val="center"/>
              <w:rPr>
                <w:rFonts w:ascii="宋体" w:cs="宋体"/>
                <w:kern w:val="0"/>
                <w:sz w:val="20"/>
                <w:szCs w:val="20"/>
              </w:rPr>
            </w:pPr>
            <w:r>
              <w:rPr>
                <w:rFonts w:ascii="宋体" w:hAnsi="宋体" w:cs="宋体" w:hint="eastAsia"/>
                <w:kern w:val="0"/>
                <w:sz w:val="20"/>
                <w:szCs w:val="20"/>
              </w:rPr>
              <w:t>序号</w:t>
            </w:r>
          </w:p>
        </w:tc>
        <w:tc>
          <w:tcPr>
            <w:tcW w:w="2052" w:type="dxa"/>
            <w:tcBorders>
              <w:top w:val="single" w:sz="4" w:space="0" w:color="auto"/>
              <w:left w:val="nil"/>
              <w:bottom w:val="single" w:sz="4" w:space="0" w:color="auto"/>
              <w:right w:val="single" w:sz="4" w:space="0" w:color="auto"/>
            </w:tcBorders>
            <w:noWrap/>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hint="eastAsia"/>
                <w:kern w:val="0"/>
                <w:sz w:val="20"/>
                <w:szCs w:val="20"/>
              </w:rPr>
              <w:t>教室</w:t>
            </w:r>
          </w:p>
        </w:tc>
        <w:tc>
          <w:tcPr>
            <w:tcW w:w="648" w:type="dxa"/>
            <w:tcBorders>
              <w:top w:val="single" w:sz="4" w:space="0" w:color="auto"/>
              <w:left w:val="nil"/>
              <w:bottom w:val="single" w:sz="4" w:space="0" w:color="auto"/>
              <w:right w:val="single" w:sz="4" w:space="0" w:color="auto"/>
            </w:tcBorders>
            <w:vAlign w:val="bottom"/>
          </w:tcPr>
          <w:p w:rsidR="007C461E" w:rsidRPr="00F36018" w:rsidRDefault="007C461E" w:rsidP="00337CE9">
            <w:pPr>
              <w:widowControl/>
              <w:jc w:val="center"/>
              <w:rPr>
                <w:rFonts w:ascii="宋体" w:cs="宋体"/>
                <w:kern w:val="0"/>
                <w:sz w:val="20"/>
                <w:szCs w:val="20"/>
              </w:rPr>
            </w:pPr>
            <w:r>
              <w:rPr>
                <w:rFonts w:ascii="宋体" w:hAnsi="宋体" w:cs="宋体" w:hint="eastAsia"/>
                <w:kern w:val="0"/>
                <w:sz w:val="20"/>
                <w:szCs w:val="20"/>
              </w:rPr>
              <w:t>序号</w:t>
            </w:r>
          </w:p>
        </w:tc>
        <w:tc>
          <w:tcPr>
            <w:tcW w:w="2902" w:type="dxa"/>
            <w:tcBorders>
              <w:top w:val="single" w:sz="4" w:space="0" w:color="auto"/>
              <w:left w:val="nil"/>
              <w:bottom w:val="single" w:sz="4" w:space="0" w:color="auto"/>
              <w:right w:val="single" w:sz="4" w:space="0" w:color="auto"/>
            </w:tcBorders>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hint="eastAsia"/>
                <w:kern w:val="0"/>
                <w:sz w:val="20"/>
                <w:szCs w:val="20"/>
              </w:rPr>
              <w:t>教室</w:t>
            </w:r>
          </w:p>
        </w:tc>
      </w:tr>
      <w:tr w:rsidR="007C461E" w:rsidRPr="008C0C03" w:rsidTr="00337CE9">
        <w:trPr>
          <w:trHeight w:val="285"/>
        </w:trPr>
        <w:tc>
          <w:tcPr>
            <w:tcW w:w="648" w:type="dxa"/>
            <w:tcBorders>
              <w:top w:val="nil"/>
              <w:left w:val="single" w:sz="4" w:space="0" w:color="auto"/>
              <w:bottom w:val="single" w:sz="4" w:space="0" w:color="auto"/>
              <w:right w:val="single" w:sz="4" w:space="0" w:color="auto"/>
            </w:tcBorders>
            <w:noWrap/>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1</w:t>
            </w:r>
          </w:p>
        </w:tc>
        <w:tc>
          <w:tcPr>
            <w:tcW w:w="2052" w:type="dxa"/>
            <w:tcBorders>
              <w:top w:val="nil"/>
              <w:left w:val="nil"/>
              <w:bottom w:val="single" w:sz="4" w:space="0" w:color="auto"/>
              <w:right w:val="single" w:sz="4" w:space="0" w:color="auto"/>
            </w:tcBorders>
            <w:noWrap/>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1109</w:t>
            </w:r>
          </w:p>
        </w:tc>
        <w:tc>
          <w:tcPr>
            <w:tcW w:w="648" w:type="dxa"/>
            <w:tcBorders>
              <w:top w:val="nil"/>
              <w:left w:val="nil"/>
              <w:bottom w:val="single" w:sz="4" w:space="0" w:color="auto"/>
              <w:right w:val="single" w:sz="4" w:space="0" w:color="auto"/>
            </w:tcBorders>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10</w:t>
            </w:r>
          </w:p>
        </w:tc>
        <w:tc>
          <w:tcPr>
            <w:tcW w:w="2902" w:type="dxa"/>
            <w:tcBorders>
              <w:top w:val="nil"/>
              <w:left w:val="nil"/>
              <w:bottom w:val="single" w:sz="4" w:space="0" w:color="auto"/>
              <w:right w:val="single" w:sz="4" w:space="0" w:color="auto"/>
            </w:tcBorders>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2409</w:t>
            </w:r>
          </w:p>
        </w:tc>
      </w:tr>
      <w:tr w:rsidR="007C461E" w:rsidRPr="008C0C03" w:rsidTr="00337CE9">
        <w:trPr>
          <w:trHeight w:val="285"/>
        </w:trPr>
        <w:tc>
          <w:tcPr>
            <w:tcW w:w="648" w:type="dxa"/>
            <w:tcBorders>
              <w:top w:val="nil"/>
              <w:left w:val="single" w:sz="4" w:space="0" w:color="auto"/>
              <w:bottom w:val="single" w:sz="4" w:space="0" w:color="auto"/>
              <w:right w:val="single" w:sz="4" w:space="0" w:color="auto"/>
            </w:tcBorders>
            <w:noWrap/>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2</w:t>
            </w:r>
          </w:p>
        </w:tc>
        <w:tc>
          <w:tcPr>
            <w:tcW w:w="2052" w:type="dxa"/>
            <w:tcBorders>
              <w:top w:val="nil"/>
              <w:left w:val="nil"/>
              <w:bottom w:val="single" w:sz="4" w:space="0" w:color="auto"/>
              <w:right w:val="single" w:sz="4" w:space="0" w:color="auto"/>
            </w:tcBorders>
            <w:noWrap/>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2108</w:t>
            </w:r>
          </w:p>
        </w:tc>
        <w:tc>
          <w:tcPr>
            <w:tcW w:w="648" w:type="dxa"/>
            <w:tcBorders>
              <w:top w:val="nil"/>
              <w:left w:val="nil"/>
              <w:bottom w:val="single" w:sz="4" w:space="0" w:color="auto"/>
              <w:right w:val="single" w:sz="4" w:space="0" w:color="auto"/>
            </w:tcBorders>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11</w:t>
            </w:r>
          </w:p>
        </w:tc>
        <w:tc>
          <w:tcPr>
            <w:tcW w:w="2902" w:type="dxa"/>
            <w:tcBorders>
              <w:top w:val="nil"/>
              <w:left w:val="nil"/>
              <w:bottom w:val="single" w:sz="4" w:space="0" w:color="auto"/>
              <w:right w:val="single" w:sz="4" w:space="0" w:color="auto"/>
            </w:tcBorders>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2411</w:t>
            </w:r>
          </w:p>
        </w:tc>
      </w:tr>
      <w:tr w:rsidR="007C461E" w:rsidRPr="008C0C03" w:rsidTr="00337CE9">
        <w:trPr>
          <w:trHeight w:val="285"/>
        </w:trPr>
        <w:tc>
          <w:tcPr>
            <w:tcW w:w="648" w:type="dxa"/>
            <w:tcBorders>
              <w:top w:val="nil"/>
              <w:left w:val="single" w:sz="4" w:space="0" w:color="auto"/>
              <w:bottom w:val="single" w:sz="4" w:space="0" w:color="auto"/>
              <w:right w:val="single" w:sz="4" w:space="0" w:color="auto"/>
            </w:tcBorders>
            <w:noWrap/>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3</w:t>
            </w:r>
          </w:p>
        </w:tc>
        <w:tc>
          <w:tcPr>
            <w:tcW w:w="2052" w:type="dxa"/>
            <w:tcBorders>
              <w:top w:val="nil"/>
              <w:left w:val="nil"/>
              <w:bottom w:val="single" w:sz="4" w:space="0" w:color="auto"/>
              <w:right w:val="single" w:sz="4" w:space="0" w:color="auto"/>
            </w:tcBorders>
            <w:noWrap/>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2111</w:t>
            </w:r>
          </w:p>
        </w:tc>
        <w:tc>
          <w:tcPr>
            <w:tcW w:w="648" w:type="dxa"/>
            <w:tcBorders>
              <w:top w:val="nil"/>
              <w:left w:val="nil"/>
              <w:bottom w:val="single" w:sz="4" w:space="0" w:color="auto"/>
              <w:right w:val="single" w:sz="4" w:space="0" w:color="auto"/>
            </w:tcBorders>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12</w:t>
            </w:r>
          </w:p>
        </w:tc>
        <w:tc>
          <w:tcPr>
            <w:tcW w:w="2902" w:type="dxa"/>
            <w:tcBorders>
              <w:top w:val="nil"/>
              <w:left w:val="nil"/>
              <w:bottom w:val="single" w:sz="4" w:space="0" w:color="auto"/>
              <w:right w:val="single" w:sz="4" w:space="0" w:color="auto"/>
            </w:tcBorders>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2413</w:t>
            </w:r>
          </w:p>
        </w:tc>
      </w:tr>
      <w:tr w:rsidR="007C461E" w:rsidRPr="008C0C03" w:rsidTr="00337CE9">
        <w:trPr>
          <w:trHeight w:val="285"/>
        </w:trPr>
        <w:tc>
          <w:tcPr>
            <w:tcW w:w="648" w:type="dxa"/>
            <w:tcBorders>
              <w:top w:val="nil"/>
              <w:left w:val="single" w:sz="4" w:space="0" w:color="auto"/>
              <w:bottom w:val="single" w:sz="4" w:space="0" w:color="auto"/>
              <w:right w:val="single" w:sz="4" w:space="0" w:color="auto"/>
            </w:tcBorders>
            <w:noWrap/>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4</w:t>
            </w:r>
          </w:p>
        </w:tc>
        <w:tc>
          <w:tcPr>
            <w:tcW w:w="2052" w:type="dxa"/>
            <w:tcBorders>
              <w:top w:val="nil"/>
              <w:left w:val="nil"/>
              <w:bottom w:val="single" w:sz="4" w:space="0" w:color="auto"/>
              <w:right w:val="single" w:sz="4" w:space="0" w:color="auto"/>
            </w:tcBorders>
            <w:noWrap/>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2116</w:t>
            </w:r>
          </w:p>
        </w:tc>
        <w:tc>
          <w:tcPr>
            <w:tcW w:w="648" w:type="dxa"/>
            <w:tcBorders>
              <w:top w:val="nil"/>
              <w:left w:val="nil"/>
              <w:bottom w:val="single" w:sz="4" w:space="0" w:color="auto"/>
              <w:right w:val="single" w:sz="4" w:space="0" w:color="auto"/>
            </w:tcBorders>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13</w:t>
            </w:r>
          </w:p>
        </w:tc>
        <w:tc>
          <w:tcPr>
            <w:tcW w:w="2902" w:type="dxa"/>
            <w:tcBorders>
              <w:top w:val="nil"/>
              <w:left w:val="nil"/>
              <w:bottom w:val="single" w:sz="4" w:space="0" w:color="auto"/>
              <w:right w:val="single" w:sz="4" w:space="0" w:color="auto"/>
            </w:tcBorders>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2418</w:t>
            </w:r>
          </w:p>
        </w:tc>
      </w:tr>
      <w:tr w:rsidR="007C461E" w:rsidRPr="008C0C03" w:rsidTr="00337CE9">
        <w:trPr>
          <w:trHeight w:val="285"/>
        </w:trPr>
        <w:tc>
          <w:tcPr>
            <w:tcW w:w="648" w:type="dxa"/>
            <w:tcBorders>
              <w:top w:val="nil"/>
              <w:left w:val="single" w:sz="4" w:space="0" w:color="auto"/>
              <w:bottom w:val="single" w:sz="4" w:space="0" w:color="auto"/>
              <w:right w:val="single" w:sz="4" w:space="0" w:color="auto"/>
            </w:tcBorders>
            <w:noWrap/>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5</w:t>
            </w:r>
          </w:p>
        </w:tc>
        <w:tc>
          <w:tcPr>
            <w:tcW w:w="2052" w:type="dxa"/>
            <w:tcBorders>
              <w:top w:val="nil"/>
              <w:left w:val="nil"/>
              <w:bottom w:val="single" w:sz="4" w:space="0" w:color="auto"/>
              <w:right w:val="single" w:sz="4" w:space="0" w:color="auto"/>
            </w:tcBorders>
            <w:noWrap/>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2209</w:t>
            </w:r>
          </w:p>
        </w:tc>
        <w:tc>
          <w:tcPr>
            <w:tcW w:w="648" w:type="dxa"/>
            <w:tcBorders>
              <w:top w:val="nil"/>
              <w:left w:val="nil"/>
              <w:bottom w:val="single" w:sz="4" w:space="0" w:color="auto"/>
              <w:right w:val="single" w:sz="4" w:space="0" w:color="auto"/>
            </w:tcBorders>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14</w:t>
            </w:r>
          </w:p>
        </w:tc>
        <w:tc>
          <w:tcPr>
            <w:tcW w:w="2902" w:type="dxa"/>
            <w:tcBorders>
              <w:top w:val="nil"/>
              <w:left w:val="nil"/>
              <w:bottom w:val="single" w:sz="4" w:space="0" w:color="auto"/>
              <w:right w:val="single" w:sz="4" w:space="0" w:color="auto"/>
            </w:tcBorders>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2507</w:t>
            </w:r>
          </w:p>
        </w:tc>
      </w:tr>
      <w:tr w:rsidR="007C461E" w:rsidRPr="008C0C03" w:rsidTr="00337CE9">
        <w:trPr>
          <w:trHeight w:val="285"/>
        </w:trPr>
        <w:tc>
          <w:tcPr>
            <w:tcW w:w="648" w:type="dxa"/>
            <w:tcBorders>
              <w:top w:val="nil"/>
              <w:left w:val="single" w:sz="4" w:space="0" w:color="auto"/>
              <w:bottom w:val="single" w:sz="4" w:space="0" w:color="auto"/>
              <w:right w:val="single" w:sz="4" w:space="0" w:color="auto"/>
            </w:tcBorders>
            <w:noWrap/>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6</w:t>
            </w:r>
          </w:p>
        </w:tc>
        <w:tc>
          <w:tcPr>
            <w:tcW w:w="2052" w:type="dxa"/>
            <w:tcBorders>
              <w:top w:val="nil"/>
              <w:left w:val="nil"/>
              <w:bottom w:val="single" w:sz="4" w:space="0" w:color="auto"/>
              <w:right w:val="single" w:sz="4" w:space="0" w:color="auto"/>
            </w:tcBorders>
            <w:noWrap/>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2212</w:t>
            </w:r>
          </w:p>
        </w:tc>
        <w:tc>
          <w:tcPr>
            <w:tcW w:w="648" w:type="dxa"/>
            <w:tcBorders>
              <w:top w:val="nil"/>
              <w:left w:val="nil"/>
              <w:bottom w:val="single" w:sz="4" w:space="0" w:color="auto"/>
              <w:right w:val="single" w:sz="4" w:space="0" w:color="auto"/>
            </w:tcBorders>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15</w:t>
            </w:r>
          </w:p>
        </w:tc>
        <w:tc>
          <w:tcPr>
            <w:tcW w:w="2902" w:type="dxa"/>
            <w:tcBorders>
              <w:top w:val="nil"/>
              <w:left w:val="nil"/>
              <w:bottom w:val="single" w:sz="4" w:space="0" w:color="auto"/>
              <w:right w:val="single" w:sz="4" w:space="0" w:color="auto"/>
            </w:tcBorders>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2509</w:t>
            </w:r>
          </w:p>
        </w:tc>
      </w:tr>
      <w:tr w:rsidR="007C461E" w:rsidRPr="008C0C03" w:rsidTr="00337CE9">
        <w:trPr>
          <w:trHeight w:val="285"/>
        </w:trPr>
        <w:tc>
          <w:tcPr>
            <w:tcW w:w="648" w:type="dxa"/>
            <w:tcBorders>
              <w:top w:val="nil"/>
              <w:left w:val="single" w:sz="4" w:space="0" w:color="auto"/>
              <w:bottom w:val="single" w:sz="4" w:space="0" w:color="auto"/>
              <w:right w:val="single" w:sz="4" w:space="0" w:color="auto"/>
            </w:tcBorders>
            <w:noWrap/>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7</w:t>
            </w:r>
          </w:p>
        </w:tc>
        <w:tc>
          <w:tcPr>
            <w:tcW w:w="2052" w:type="dxa"/>
            <w:tcBorders>
              <w:top w:val="nil"/>
              <w:left w:val="nil"/>
              <w:bottom w:val="single" w:sz="4" w:space="0" w:color="auto"/>
              <w:right w:val="single" w:sz="4" w:space="0" w:color="auto"/>
            </w:tcBorders>
            <w:noWrap/>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2217</w:t>
            </w:r>
          </w:p>
        </w:tc>
        <w:tc>
          <w:tcPr>
            <w:tcW w:w="648" w:type="dxa"/>
            <w:tcBorders>
              <w:top w:val="nil"/>
              <w:left w:val="nil"/>
              <w:bottom w:val="single" w:sz="4" w:space="0" w:color="auto"/>
              <w:right w:val="single" w:sz="4" w:space="0" w:color="auto"/>
            </w:tcBorders>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16</w:t>
            </w:r>
          </w:p>
        </w:tc>
        <w:tc>
          <w:tcPr>
            <w:tcW w:w="2902" w:type="dxa"/>
            <w:tcBorders>
              <w:top w:val="nil"/>
              <w:left w:val="nil"/>
              <w:bottom w:val="single" w:sz="4" w:space="0" w:color="auto"/>
              <w:right w:val="single" w:sz="4" w:space="0" w:color="auto"/>
            </w:tcBorders>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2511</w:t>
            </w:r>
          </w:p>
        </w:tc>
      </w:tr>
      <w:tr w:rsidR="007C461E" w:rsidRPr="008C0C03" w:rsidTr="00337CE9">
        <w:trPr>
          <w:trHeight w:val="285"/>
        </w:trPr>
        <w:tc>
          <w:tcPr>
            <w:tcW w:w="648" w:type="dxa"/>
            <w:tcBorders>
              <w:top w:val="nil"/>
              <w:left w:val="single" w:sz="4" w:space="0" w:color="auto"/>
              <w:bottom w:val="single" w:sz="4" w:space="0" w:color="auto"/>
              <w:right w:val="single" w:sz="4" w:space="0" w:color="auto"/>
            </w:tcBorders>
            <w:noWrap/>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8</w:t>
            </w:r>
          </w:p>
        </w:tc>
        <w:tc>
          <w:tcPr>
            <w:tcW w:w="2052" w:type="dxa"/>
            <w:tcBorders>
              <w:top w:val="nil"/>
              <w:left w:val="nil"/>
              <w:bottom w:val="single" w:sz="4" w:space="0" w:color="auto"/>
              <w:right w:val="single" w:sz="4" w:space="0" w:color="auto"/>
            </w:tcBorders>
            <w:noWrap/>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2312</w:t>
            </w:r>
          </w:p>
        </w:tc>
        <w:tc>
          <w:tcPr>
            <w:tcW w:w="648" w:type="dxa"/>
            <w:tcBorders>
              <w:top w:val="nil"/>
              <w:left w:val="nil"/>
              <w:bottom w:val="single" w:sz="4" w:space="0" w:color="auto"/>
              <w:right w:val="single" w:sz="4" w:space="0" w:color="auto"/>
            </w:tcBorders>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17</w:t>
            </w:r>
          </w:p>
        </w:tc>
        <w:tc>
          <w:tcPr>
            <w:tcW w:w="2902" w:type="dxa"/>
            <w:tcBorders>
              <w:top w:val="nil"/>
              <w:left w:val="nil"/>
              <w:bottom w:val="single" w:sz="4" w:space="0" w:color="auto"/>
              <w:right w:val="single" w:sz="4" w:space="0" w:color="auto"/>
            </w:tcBorders>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2517</w:t>
            </w:r>
          </w:p>
        </w:tc>
      </w:tr>
      <w:tr w:rsidR="007C461E" w:rsidRPr="008C0C03" w:rsidTr="00337CE9">
        <w:trPr>
          <w:trHeight w:val="285"/>
        </w:trPr>
        <w:tc>
          <w:tcPr>
            <w:tcW w:w="648" w:type="dxa"/>
            <w:tcBorders>
              <w:top w:val="nil"/>
              <w:left w:val="single" w:sz="4" w:space="0" w:color="auto"/>
              <w:bottom w:val="single" w:sz="4" w:space="0" w:color="auto"/>
              <w:right w:val="single" w:sz="4" w:space="0" w:color="auto"/>
            </w:tcBorders>
            <w:noWrap/>
            <w:vAlign w:val="bottom"/>
          </w:tcPr>
          <w:p w:rsidR="007C461E" w:rsidRPr="00F36018" w:rsidRDefault="007C461E" w:rsidP="00337CE9">
            <w:pPr>
              <w:widowControl/>
              <w:jc w:val="center"/>
              <w:rPr>
                <w:rFonts w:ascii="宋体" w:cs="宋体"/>
                <w:kern w:val="0"/>
                <w:sz w:val="20"/>
                <w:szCs w:val="20"/>
              </w:rPr>
            </w:pPr>
            <w:r w:rsidRPr="00F36018">
              <w:rPr>
                <w:rFonts w:ascii="宋体" w:hAnsi="宋体" w:cs="宋体"/>
                <w:kern w:val="0"/>
                <w:sz w:val="20"/>
                <w:szCs w:val="20"/>
              </w:rPr>
              <w:t>9</w:t>
            </w:r>
          </w:p>
        </w:tc>
        <w:tc>
          <w:tcPr>
            <w:tcW w:w="2052" w:type="dxa"/>
            <w:tcBorders>
              <w:top w:val="nil"/>
              <w:left w:val="nil"/>
              <w:bottom w:val="single" w:sz="4" w:space="0" w:color="auto"/>
              <w:right w:val="single" w:sz="4" w:space="0" w:color="auto"/>
            </w:tcBorders>
            <w:noWrap/>
            <w:vAlign w:val="bottom"/>
          </w:tcPr>
          <w:p w:rsidR="007C461E" w:rsidRPr="008C0C03" w:rsidRDefault="007C461E" w:rsidP="00337CE9">
            <w:pPr>
              <w:widowControl/>
              <w:jc w:val="center"/>
              <w:rPr>
                <w:rFonts w:ascii="宋体" w:cs="宋体"/>
                <w:kern w:val="0"/>
                <w:sz w:val="20"/>
                <w:szCs w:val="20"/>
              </w:rPr>
            </w:pPr>
            <w:r w:rsidRPr="008C0C03">
              <w:rPr>
                <w:rFonts w:ascii="宋体" w:hAnsi="宋体" w:cs="宋体" w:hint="eastAsia"/>
                <w:kern w:val="0"/>
                <w:sz w:val="20"/>
                <w:szCs w:val="20"/>
              </w:rPr>
              <w:t>教</w:t>
            </w:r>
            <w:r w:rsidRPr="008C0C03">
              <w:rPr>
                <w:rFonts w:ascii="宋体" w:hAnsi="宋体" w:cs="宋体"/>
                <w:kern w:val="0"/>
                <w:sz w:val="20"/>
                <w:szCs w:val="20"/>
              </w:rPr>
              <w:t>2317</w:t>
            </w:r>
          </w:p>
        </w:tc>
        <w:tc>
          <w:tcPr>
            <w:tcW w:w="648" w:type="dxa"/>
            <w:tcBorders>
              <w:top w:val="nil"/>
              <w:left w:val="nil"/>
              <w:bottom w:val="single" w:sz="4" w:space="0" w:color="auto"/>
              <w:right w:val="single" w:sz="4" w:space="0" w:color="auto"/>
            </w:tcBorders>
          </w:tcPr>
          <w:p w:rsidR="007C461E" w:rsidRPr="008C0C03" w:rsidRDefault="007C461E" w:rsidP="00337CE9">
            <w:pPr>
              <w:widowControl/>
              <w:jc w:val="center"/>
              <w:rPr>
                <w:rFonts w:ascii="宋体" w:cs="宋体"/>
                <w:kern w:val="0"/>
                <w:sz w:val="20"/>
                <w:szCs w:val="20"/>
              </w:rPr>
            </w:pPr>
          </w:p>
        </w:tc>
        <w:tc>
          <w:tcPr>
            <w:tcW w:w="2902" w:type="dxa"/>
            <w:tcBorders>
              <w:top w:val="nil"/>
              <w:left w:val="nil"/>
              <w:bottom w:val="single" w:sz="4" w:space="0" w:color="auto"/>
              <w:right w:val="single" w:sz="4" w:space="0" w:color="auto"/>
            </w:tcBorders>
          </w:tcPr>
          <w:p w:rsidR="007C461E" w:rsidRPr="008C0C03" w:rsidRDefault="007C461E" w:rsidP="00337CE9">
            <w:pPr>
              <w:widowControl/>
              <w:jc w:val="center"/>
              <w:rPr>
                <w:rFonts w:ascii="宋体" w:cs="宋体"/>
                <w:kern w:val="0"/>
                <w:sz w:val="20"/>
                <w:szCs w:val="20"/>
              </w:rPr>
            </w:pPr>
          </w:p>
        </w:tc>
      </w:tr>
    </w:tbl>
    <w:p w:rsidR="007C461E" w:rsidRDefault="007C461E" w:rsidP="00B36D03">
      <w:pPr>
        <w:spacing w:line="360" w:lineRule="auto"/>
        <w:rPr>
          <w:sz w:val="24"/>
        </w:rPr>
      </w:pPr>
    </w:p>
    <w:p w:rsidR="007C461E" w:rsidRDefault="007C461E" w:rsidP="00B36D03">
      <w:pPr>
        <w:spacing w:line="360" w:lineRule="auto"/>
        <w:rPr>
          <w:sz w:val="24"/>
        </w:rPr>
      </w:pPr>
    </w:p>
    <w:p w:rsidR="007C461E" w:rsidRDefault="007C461E" w:rsidP="00B36D03">
      <w:pPr>
        <w:spacing w:line="360" w:lineRule="auto"/>
        <w:rPr>
          <w:sz w:val="24"/>
        </w:rPr>
      </w:pPr>
    </w:p>
    <w:p w:rsidR="007C461E" w:rsidRDefault="007C461E" w:rsidP="00B36D03">
      <w:pPr>
        <w:spacing w:line="360" w:lineRule="auto"/>
        <w:rPr>
          <w:sz w:val="24"/>
        </w:rPr>
      </w:pPr>
    </w:p>
    <w:p w:rsidR="007C461E" w:rsidRDefault="007C461E" w:rsidP="00B36D03">
      <w:pPr>
        <w:spacing w:line="360" w:lineRule="auto"/>
        <w:rPr>
          <w:sz w:val="24"/>
        </w:rPr>
      </w:pPr>
    </w:p>
    <w:p w:rsidR="007C461E" w:rsidRDefault="007C461E" w:rsidP="00B36D03">
      <w:pPr>
        <w:spacing w:line="360" w:lineRule="auto"/>
        <w:rPr>
          <w:sz w:val="24"/>
        </w:rPr>
      </w:pPr>
    </w:p>
    <w:p w:rsidR="007C461E" w:rsidRDefault="007C461E" w:rsidP="00B36D03">
      <w:pPr>
        <w:spacing w:line="360" w:lineRule="auto"/>
        <w:rPr>
          <w:sz w:val="24"/>
        </w:rPr>
      </w:pPr>
    </w:p>
    <w:p w:rsidR="007C461E" w:rsidRDefault="007C461E" w:rsidP="00500CA9">
      <w:pPr>
        <w:spacing w:line="360" w:lineRule="auto"/>
        <w:ind w:leftChars="1800" w:left="3780" w:rightChars="1726" w:right="3625"/>
        <w:jc w:val="center"/>
        <w:rPr>
          <w:szCs w:val="21"/>
        </w:rPr>
      </w:pPr>
      <w:r w:rsidRPr="00227C81">
        <w:rPr>
          <w:rFonts w:hint="eastAsia"/>
          <w:szCs w:val="21"/>
        </w:rPr>
        <w:t>表</w:t>
      </w:r>
      <w:r w:rsidRPr="00227C81">
        <w:rPr>
          <w:szCs w:val="21"/>
        </w:rPr>
        <w:t>1</w:t>
      </w:r>
    </w:p>
    <w:p w:rsidR="007C461E" w:rsidRDefault="007C461E" w:rsidP="00B36D03">
      <w:pPr>
        <w:numPr>
          <w:ilvl w:val="0"/>
          <w:numId w:val="2"/>
        </w:numPr>
        <w:tabs>
          <w:tab w:val="clear" w:pos="840"/>
        </w:tabs>
        <w:spacing w:line="360" w:lineRule="auto"/>
        <w:ind w:left="360" w:hanging="360"/>
        <w:rPr>
          <w:sz w:val="24"/>
        </w:rPr>
      </w:pPr>
      <w:r w:rsidRPr="00F15323">
        <w:rPr>
          <w:rFonts w:hint="eastAsia"/>
          <w:sz w:val="24"/>
        </w:rPr>
        <w:t>教学楼房屋层高条件所限，拟采用</w:t>
      </w:r>
      <w:r w:rsidRPr="00F15323">
        <w:rPr>
          <w:sz w:val="24"/>
        </w:rPr>
        <w:t>120</w:t>
      </w:r>
      <w:r w:rsidRPr="00F15323">
        <w:rPr>
          <w:rFonts w:hint="eastAsia"/>
          <w:sz w:val="24"/>
        </w:rPr>
        <w:t>”投影幕布。在幕布安装时，应尽量靠近房屋天花上沿安装；幕布安装应合理考虑便于黑板的使用；幕布安装于教室讲台靠近门处</w:t>
      </w:r>
      <w:r w:rsidRPr="00F15323">
        <w:rPr>
          <w:sz w:val="24"/>
        </w:rPr>
        <w:t>(</w:t>
      </w:r>
      <w:r w:rsidRPr="00F15323">
        <w:rPr>
          <w:rFonts w:hint="eastAsia"/>
          <w:sz w:val="24"/>
        </w:rPr>
        <w:t>讲台偏右处</w:t>
      </w:r>
      <w:r w:rsidRPr="00F15323">
        <w:rPr>
          <w:sz w:val="24"/>
        </w:rPr>
        <w:t>)</w:t>
      </w:r>
      <w:r w:rsidRPr="00F15323">
        <w:rPr>
          <w:rFonts w:hint="eastAsia"/>
          <w:sz w:val="24"/>
        </w:rPr>
        <w:t>，应以不影响讲台</w:t>
      </w:r>
      <w:r w:rsidRPr="00F15323">
        <w:rPr>
          <w:sz w:val="24"/>
        </w:rPr>
        <w:t>4</w:t>
      </w:r>
      <w:r w:rsidRPr="00F15323">
        <w:rPr>
          <w:rFonts w:hint="eastAsia"/>
          <w:sz w:val="24"/>
        </w:rPr>
        <w:t>块黑板中左侧黑使用；应综合考虑讲台采光光源对投影的影响因素，以利于教学的合理使用。</w:t>
      </w:r>
    </w:p>
    <w:p w:rsidR="007C461E" w:rsidRPr="00F15323" w:rsidRDefault="007C461E" w:rsidP="00B36D03">
      <w:pPr>
        <w:numPr>
          <w:ilvl w:val="0"/>
          <w:numId w:val="2"/>
        </w:numPr>
        <w:tabs>
          <w:tab w:val="clear" w:pos="840"/>
        </w:tabs>
        <w:spacing w:line="360" w:lineRule="auto"/>
        <w:ind w:left="360" w:hanging="360"/>
        <w:rPr>
          <w:sz w:val="24"/>
        </w:rPr>
      </w:pPr>
      <w:r>
        <w:rPr>
          <w:rFonts w:hint="eastAsia"/>
          <w:sz w:val="24"/>
        </w:rPr>
        <w:t>因</w:t>
      </w:r>
      <w:r w:rsidRPr="00F15323">
        <w:rPr>
          <w:rFonts w:hint="eastAsia"/>
          <w:sz w:val="24"/>
        </w:rPr>
        <w:t>教室中讲台地台较为狭窄，多媒体机柜尺寸应尽可能窄，宽度应不大于</w:t>
      </w:r>
      <w:r w:rsidRPr="00F15323">
        <w:rPr>
          <w:sz w:val="24"/>
        </w:rPr>
        <w:t>700mm</w:t>
      </w:r>
      <w:r>
        <w:rPr>
          <w:rFonts w:hint="eastAsia"/>
          <w:sz w:val="24"/>
        </w:rPr>
        <w:t>。</w:t>
      </w:r>
      <w:r>
        <w:rPr>
          <w:sz w:val="24"/>
        </w:rPr>
        <w:t>1#</w:t>
      </w:r>
      <w:r>
        <w:rPr>
          <w:rFonts w:hint="eastAsia"/>
          <w:sz w:val="24"/>
        </w:rPr>
        <w:t>教学楼</w:t>
      </w:r>
      <w:r>
        <w:rPr>
          <w:sz w:val="24"/>
        </w:rPr>
        <w:t>1109</w:t>
      </w:r>
      <w:r>
        <w:rPr>
          <w:rFonts w:hint="eastAsia"/>
          <w:sz w:val="24"/>
        </w:rPr>
        <w:t>教室，已垫高讲台，并预制电缆井。建议多媒体机柜高度为</w:t>
      </w:r>
      <w:r>
        <w:rPr>
          <w:sz w:val="24"/>
        </w:rPr>
        <w:t>900mm</w:t>
      </w:r>
      <w:r>
        <w:rPr>
          <w:rFonts w:hint="eastAsia"/>
          <w:sz w:val="24"/>
        </w:rPr>
        <w:t>的；其余教室均在</w:t>
      </w:r>
      <w:r>
        <w:rPr>
          <w:sz w:val="24"/>
        </w:rPr>
        <w:t>2#</w:t>
      </w:r>
      <w:r>
        <w:rPr>
          <w:rFonts w:hint="eastAsia"/>
          <w:sz w:val="24"/>
        </w:rPr>
        <w:t>教学楼，配备的多媒体机柜高度</w:t>
      </w:r>
      <w:r w:rsidRPr="00F15323">
        <w:rPr>
          <w:rFonts w:hint="eastAsia"/>
          <w:sz w:val="24"/>
        </w:rPr>
        <w:t>应</w:t>
      </w:r>
      <w:r>
        <w:rPr>
          <w:rFonts w:hint="eastAsia"/>
          <w:sz w:val="24"/>
        </w:rPr>
        <w:t>为</w:t>
      </w:r>
      <w:r w:rsidRPr="00F15323">
        <w:rPr>
          <w:sz w:val="24"/>
        </w:rPr>
        <w:t>1</w:t>
      </w:r>
      <w:r>
        <w:rPr>
          <w:sz w:val="24"/>
        </w:rPr>
        <w:t>1</w:t>
      </w:r>
      <w:r w:rsidRPr="00F15323">
        <w:rPr>
          <w:sz w:val="24"/>
        </w:rPr>
        <w:t>00mm</w:t>
      </w:r>
      <w:r w:rsidRPr="00F15323">
        <w:rPr>
          <w:rFonts w:hint="eastAsia"/>
          <w:sz w:val="24"/>
        </w:rPr>
        <w:t>，</w:t>
      </w:r>
      <w:r>
        <w:rPr>
          <w:rFonts w:hint="eastAsia"/>
          <w:sz w:val="24"/>
        </w:rPr>
        <w:t>直接放置在地上，</w:t>
      </w:r>
      <w:r w:rsidRPr="00F15323">
        <w:rPr>
          <w:rFonts w:hint="eastAsia"/>
          <w:sz w:val="24"/>
        </w:rPr>
        <w:t>以符合摆放环境要求和人体力学需要。多媒体机</w:t>
      </w:r>
      <w:r>
        <w:rPr>
          <w:rFonts w:hint="eastAsia"/>
          <w:sz w:val="24"/>
        </w:rPr>
        <w:t>柜</w:t>
      </w:r>
      <w:r w:rsidRPr="00F15323">
        <w:rPr>
          <w:rFonts w:hint="eastAsia"/>
          <w:sz w:val="24"/>
        </w:rPr>
        <w:t>安装于教室讲台靠近窗</w:t>
      </w:r>
      <w:r w:rsidRPr="00F15323">
        <w:rPr>
          <w:sz w:val="24"/>
        </w:rPr>
        <w:t>(</w:t>
      </w:r>
      <w:r w:rsidRPr="00F15323">
        <w:rPr>
          <w:rFonts w:hint="eastAsia"/>
          <w:sz w:val="24"/>
        </w:rPr>
        <w:t>讲台偏左处</w:t>
      </w:r>
      <w:r w:rsidRPr="00F15323">
        <w:rPr>
          <w:sz w:val="24"/>
        </w:rPr>
        <w:t>)</w:t>
      </w:r>
      <w:r w:rsidRPr="00F15323">
        <w:rPr>
          <w:rFonts w:hint="eastAsia"/>
          <w:sz w:val="24"/>
        </w:rPr>
        <w:t>，</w:t>
      </w:r>
      <w:r>
        <w:rPr>
          <w:rFonts w:hint="eastAsia"/>
          <w:sz w:val="24"/>
        </w:rPr>
        <w:t>要求</w:t>
      </w:r>
      <w:r w:rsidRPr="007F72AD">
        <w:rPr>
          <w:rFonts w:hint="eastAsia"/>
          <w:sz w:val="24"/>
        </w:rPr>
        <w:t>全钢全封闭结构，防火、防盗</w:t>
      </w:r>
      <w:r>
        <w:rPr>
          <w:rFonts w:hint="eastAsia"/>
          <w:sz w:val="24"/>
        </w:rPr>
        <w:t>。维护柜门和其他柜门钥匙应不相同。</w:t>
      </w:r>
    </w:p>
    <w:p w:rsidR="007C461E" w:rsidRDefault="007C461E" w:rsidP="00B36D03">
      <w:pPr>
        <w:numPr>
          <w:ilvl w:val="0"/>
          <w:numId w:val="2"/>
        </w:numPr>
        <w:tabs>
          <w:tab w:val="clear" w:pos="840"/>
        </w:tabs>
        <w:spacing w:line="360" w:lineRule="auto"/>
        <w:ind w:left="360" w:hanging="360"/>
        <w:rPr>
          <w:sz w:val="24"/>
        </w:rPr>
      </w:pPr>
      <w:r w:rsidRPr="00F15323">
        <w:rPr>
          <w:rFonts w:hint="eastAsia"/>
          <w:sz w:val="24"/>
        </w:rPr>
        <w:t>多媒体机柜</w:t>
      </w:r>
      <w:r>
        <w:rPr>
          <w:rFonts w:hint="eastAsia"/>
          <w:sz w:val="24"/>
        </w:rPr>
        <w:t>应具备对</w:t>
      </w:r>
      <w:r w:rsidRPr="00CC2C3E">
        <w:rPr>
          <w:rFonts w:hint="eastAsia"/>
          <w:sz w:val="24"/>
        </w:rPr>
        <w:t>多媒体集中控制器</w:t>
      </w:r>
      <w:r>
        <w:rPr>
          <w:rFonts w:hint="eastAsia"/>
          <w:sz w:val="24"/>
        </w:rPr>
        <w:t>的保护、防尘功能</w:t>
      </w:r>
      <w:r>
        <w:rPr>
          <w:sz w:val="24"/>
        </w:rPr>
        <w:t>;</w:t>
      </w:r>
      <w:r>
        <w:rPr>
          <w:rFonts w:hint="eastAsia"/>
          <w:sz w:val="24"/>
        </w:rPr>
        <w:t>要求能够放下</w:t>
      </w:r>
      <w:r>
        <w:rPr>
          <w:sz w:val="24"/>
        </w:rPr>
        <w:t>19”</w:t>
      </w:r>
      <w:r>
        <w:rPr>
          <w:rFonts w:hint="eastAsia"/>
          <w:sz w:val="24"/>
        </w:rPr>
        <w:t>显示器</w:t>
      </w:r>
      <w:r>
        <w:rPr>
          <w:sz w:val="24"/>
        </w:rPr>
        <w:t>(4:3)</w:t>
      </w:r>
      <w:r>
        <w:rPr>
          <w:rFonts w:hint="eastAsia"/>
          <w:sz w:val="24"/>
        </w:rPr>
        <w:t>屏。</w:t>
      </w:r>
    </w:p>
    <w:p w:rsidR="007C461E" w:rsidRDefault="007C461E" w:rsidP="00B36D03">
      <w:pPr>
        <w:numPr>
          <w:ilvl w:val="0"/>
          <w:numId w:val="2"/>
        </w:numPr>
        <w:tabs>
          <w:tab w:val="clear" w:pos="840"/>
        </w:tabs>
        <w:spacing w:line="360" w:lineRule="auto"/>
        <w:ind w:left="360" w:hanging="360"/>
        <w:rPr>
          <w:sz w:val="24"/>
        </w:rPr>
      </w:pPr>
      <w:r>
        <w:rPr>
          <w:rFonts w:hint="eastAsia"/>
          <w:sz w:val="24"/>
        </w:rPr>
        <w:t>应至少将</w:t>
      </w:r>
      <w:r>
        <w:rPr>
          <w:sz w:val="24"/>
        </w:rPr>
        <w:t>2</w:t>
      </w:r>
      <w:r>
        <w:rPr>
          <w:rFonts w:hint="eastAsia"/>
          <w:sz w:val="24"/>
        </w:rPr>
        <w:t>个</w:t>
      </w:r>
      <w:r>
        <w:rPr>
          <w:sz w:val="24"/>
        </w:rPr>
        <w:t>(</w:t>
      </w:r>
      <w:r>
        <w:rPr>
          <w:rFonts w:hint="eastAsia"/>
          <w:sz w:val="24"/>
        </w:rPr>
        <w:t>含</w:t>
      </w:r>
      <w:r>
        <w:rPr>
          <w:sz w:val="24"/>
        </w:rPr>
        <w:t>)</w:t>
      </w:r>
      <w:r>
        <w:rPr>
          <w:rFonts w:hint="eastAsia"/>
          <w:sz w:val="24"/>
        </w:rPr>
        <w:t>以上计算机</w:t>
      </w:r>
      <w:r>
        <w:rPr>
          <w:sz w:val="24"/>
        </w:rPr>
        <w:t>USB</w:t>
      </w:r>
      <w:r>
        <w:rPr>
          <w:rFonts w:hint="eastAsia"/>
          <w:sz w:val="24"/>
        </w:rPr>
        <w:t>接口引出至</w:t>
      </w:r>
      <w:r w:rsidRPr="00F15323">
        <w:rPr>
          <w:rFonts w:hint="eastAsia"/>
          <w:sz w:val="24"/>
        </w:rPr>
        <w:t>多媒体机柜</w:t>
      </w:r>
      <w:r>
        <w:rPr>
          <w:rFonts w:hint="eastAsia"/>
          <w:sz w:val="24"/>
        </w:rPr>
        <w:t>桌面。</w:t>
      </w:r>
    </w:p>
    <w:p w:rsidR="007C461E" w:rsidRDefault="007C461E" w:rsidP="00500CA9">
      <w:pPr>
        <w:spacing w:line="360" w:lineRule="auto"/>
        <w:ind w:leftChars="171" w:left="359" w:firstLineChars="225" w:firstLine="540"/>
        <w:rPr>
          <w:sz w:val="24"/>
        </w:rPr>
      </w:pPr>
      <w:r w:rsidRPr="00CC2C3E">
        <w:rPr>
          <w:rFonts w:hint="eastAsia"/>
          <w:sz w:val="24"/>
        </w:rPr>
        <w:t>多媒体集中控制器</w:t>
      </w:r>
      <w:r>
        <w:rPr>
          <w:rFonts w:hint="eastAsia"/>
          <w:sz w:val="24"/>
        </w:rPr>
        <w:t>应提供</w:t>
      </w:r>
      <w:r>
        <w:rPr>
          <w:sz w:val="24"/>
        </w:rPr>
        <w:t>VGA</w:t>
      </w:r>
      <w:r>
        <w:rPr>
          <w:rFonts w:hint="eastAsia"/>
          <w:sz w:val="24"/>
        </w:rPr>
        <w:t>接口、音频接口，实现笔记本</w:t>
      </w:r>
      <w:r>
        <w:rPr>
          <w:sz w:val="24"/>
        </w:rPr>
        <w:t>VGA</w:t>
      </w:r>
      <w:r>
        <w:rPr>
          <w:rFonts w:hint="eastAsia"/>
          <w:sz w:val="24"/>
        </w:rPr>
        <w:t>信号接入投影机、音频信号接入功放的功能。</w:t>
      </w:r>
    </w:p>
    <w:p w:rsidR="007C461E" w:rsidRDefault="007C461E" w:rsidP="00B36D03">
      <w:pPr>
        <w:numPr>
          <w:ilvl w:val="0"/>
          <w:numId w:val="2"/>
        </w:numPr>
        <w:tabs>
          <w:tab w:val="clear" w:pos="840"/>
        </w:tabs>
        <w:spacing w:line="360" w:lineRule="auto"/>
        <w:ind w:left="360" w:hanging="360"/>
        <w:rPr>
          <w:sz w:val="24"/>
        </w:rPr>
      </w:pPr>
      <w:r>
        <w:rPr>
          <w:rFonts w:hint="eastAsia"/>
          <w:sz w:val="24"/>
        </w:rPr>
        <w:lastRenderedPageBreak/>
        <w:t>为更好的做好多媒体招标工作，投标方应提供用于我院多媒体教室使用的</w:t>
      </w:r>
      <w:r w:rsidRPr="00F15323">
        <w:rPr>
          <w:rFonts w:hint="eastAsia"/>
          <w:sz w:val="24"/>
        </w:rPr>
        <w:t>多媒体机柜</w:t>
      </w:r>
      <w:r>
        <w:rPr>
          <w:rFonts w:hint="eastAsia"/>
          <w:sz w:val="24"/>
        </w:rPr>
        <w:t>实物照片，已便于我方选择适用的型号。</w:t>
      </w:r>
    </w:p>
    <w:p w:rsidR="007C461E" w:rsidRDefault="007C461E" w:rsidP="00B36D03">
      <w:pPr>
        <w:numPr>
          <w:ilvl w:val="0"/>
          <w:numId w:val="2"/>
        </w:numPr>
        <w:tabs>
          <w:tab w:val="clear" w:pos="840"/>
        </w:tabs>
        <w:spacing w:line="360" w:lineRule="auto"/>
        <w:ind w:left="360" w:hanging="360"/>
        <w:rPr>
          <w:sz w:val="24"/>
        </w:rPr>
      </w:pPr>
      <w:r w:rsidRPr="00F15323">
        <w:rPr>
          <w:rFonts w:hint="eastAsia"/>
          <w:sz w:val="24"/>
        </w:rPr>
        <w:t>拟在</w:t>
      </w:r>
      <w:r>
        <w:rPr>
          <w:sz w:val="24"/>
        </w:rPr>
        <w:t>1109</w:t>
      </w:r>
      <w:r w:rsidRPr="00F15323">
        <w:rPr>
          <w:rFonts w:hint="eastAsia"/>
          <w:sz w:val="24"/>
        </w:rPr>
        <w:t>教室中使用</w:t>
      </w:r>
      <w:r>
        <w:rPr>
          <w:sz w:val="24"/>
        </w:rPr>
        <w:t>40</w:t>
      </w:r>
      <w:r w:rsidRPr="00F15323">
        <w:rPr>
          <w:sz w:val="24"/>
        </w:rPr>
        <w:t>00</w:t>
      </w:r>
      <w:r>
        <w:rPr>
          <w:sz w:val="24"/>
        </w:rPr>
        <w:t>ANSI_LM</w:t>
      </w:r>
      <w:r>
        <w:rPr>
          <w:rFonts w:hint="eastAsia"/>
          <w:sz w:val="24"/>
        </w:rPr>
        <w:t>左右亮度的</w:t>
      </w:r>
      <w:r w:rsidRPr="00F15323">
        <w:rPr>
          <w:rFonts w:hint="eastAsia"/>
          <w:sz w:val="24"/>
        </w:rPr>
        <w:t>多媒体投影机，</w:t>
      </w:r>
      <w:r>
        <w:rPr>
          <w:rFonts w:hint="eastAsia"/>
          <w:sz w:val="24"/>
        </w:rPr>
        <w:t>其余的</w:t>
      </w:r>
      <w:r w:rsidRPr="00F15323">
        <w:rPr>
          <w:rFonts w:hint="eastAsia"/>
          <w:sz w:val="24"/>
        </w:rPr>
        <w:t>使用</w:t>
      </w:r>
      <w:r>
        <w:rPr>
          <w:sz w:val="24"/>
        </w:rPr>
        <w:t>35</w:t>
      </w:r>
      <w:r w:rsidRPr="00F15323">
        <w:rPr>
          <w:sz w:val="24"/>
        </w:rPr>
        <w:t>00</w:t>
      </w:r>
      <w:r>
        <w:rPr>
          <w:sz w:val="24"/>
        </w:rPr>
        <w:t>ANSI_LM</w:t>
      </w:r>
      <w:r>
        <w:rPr>
          <w:rFonts w:hint="eastAsia"/>
          <w:sz w:val="24"/>
        </w:rPr>
        <w:t>左右亮度的投影机</w:t>
      </w:r>
      <w:r w:rsidRPr="00F15323">
        <w:rPr>
          <w:rFonts w:hint="eastAsia"/>
          <w:sz w:val="24"/>
        </w:rPr>
        <w:t>。投影机选型优选标准光学镜头、具有防尘设计的商教型投影机；使用</w:t>
      </w:r>
      <w:r w:rsidRPr="00F15323">
        <w:rPr>
          <w:sz w:val="24"/>
        </w:rPr>
        <w:t>3LCD</w:t>
      </w:r>
      <w:r w:rsidRPr="00F15323">
        <w:rPr>
          <w:rFonts w:hint="eastAsia"/>
          <w:sz w:val="24"/>
        </w:rPr>
        <w:t>投影机，投影机分辨率应不小于</w:t>
      </w:r>
      <w:r w:rsidRPr="00F15323">
        <w:rPr>
          <w:sz w:val="24"/>
        </w:rPr>
        <w:t>1024*768</w:t>
      </w:r>
      <w:r w:rsidRPr="00F15323">
        <w:rPr>
          <w:rFonts w:hint="eastAsia"/>
          <w:sz w:val="24"/>
        </w:rPr>
        <w:t>，长宽比为</w:t>
      </w:r>
      <w:r w:rsidRPr="00F15323">
        <w:rPr>
          <w:sz w:val="24"/>
        </w:rPr>
        <w:t>4</w:t>
      </w:r>
      <w:r w:rsidRPr="00F15323">
        <w:rPr>
          <w:rFonts w:hint="eastAsia"/>
          <w:sz w:val="24"/>
        </w:rPr>
        <w:t>：</w:t>
      </w:r>
      <w:r w:rsidRPr="00F15323">
        <w:rPr>
          <w:sz w:val="24"/>
        </w:rPr>
        <w:t>3</w:t>
      </w:r>
      <w:r w:rsidRPr="00F15323">
        <w:rPr>
          <w:rFonts w:hint="eastAsia"/>
          <w:sz w:val="24"/>
        </w:rPr>
        <w:t>。</w:t>
      </w:r>
    </w:p>
    <w:p w:rsidR="007C461E" w:rsidRPr="00F15323" w:rsidRDefault="007C461E" w:rsidP="00B36D03">
      <w:pPr>
        <w:numPr>
          <w:ilvl w:val="0"/>
          <w:numId w:val="2"/>
        </w:numPr>
        <w:tabs>
          <w:tab w:val="clear" w:pos="840"/>
        </w:tabs>
        <w:spacing w:line="360" w:lineRule="auto"/>
        <w:ind w:left="360" w:hanging="360"/>
        <w:rPr>
          <w:sz w:val="24"/>
        </w:rPr>
      </w:pPr>
      <w:r w:rsidRPr="00F15323">
        <w:rPr>
          <w:rFonts w:hint="eastAsia"/>
          <w:sz w:val="24"/>
        </w:rPr>
        <w:t>投影机采用吊装方式，全部使用吊篮安装投影机，吊篮应具有防盗功能，并且应便于今后投影机维修拆装。</w:t>
      </w:r>
    </w:p>
    <w:p w:rsidR="007C461E" w:rsidRDefault="007C461E" w:rsidP="00B36D03">
      <w:pPr>
        <w:numPr>
          <w:ilvl w:val="0"/>
          <w:numId w:val="2"/>
        </w:numPr>
        <w:tabs>
          <w:tab w:val="clear" w:pos="840"/>
        </w:tabs>
        <w:spacing w:line="360" w:lineRule="auto"/>
        <w:ind w:left="360" w:hanging="360"/>
        <w:rPr>
          <w:sz w:val="24"/>
        </w:rPr>
      </w:pPr>
      <w:r>
        <w:rPr>
          <w:rFonts w:hint="eastAsia"/>
          <w:sz w:val="24"/>
        </w:rPr>
        <w:t>由于</w:t>
      </w:r>
      <w:r w:rsidRPr="00FC7FDB">
        <w:rPr>
          <w:rFonts w:hint="eastAsia"/>
          <w:sz w:val="24"/>
        </w:rPr>
        <w:t>多媒体台式无线扩音器</w:t>
      </w:r>
      <w:r>
        <w:rPr>
          <w:rFonts w:hint="eastAsia"/>
          <w:sz w:val="24"/>
        </w:rPr>
        <w:t>中的</w:t>
      </w:r>
      <w:r w:rsidRPr="00FC7FDB">
        <w:rPr>
          <w:rFonts w:hint="eastAsia"/>
          <w:sz w:val="24"/>
        </w:rPr>
        <w:t>接收机</w:t>
      </w:r>
      <w:r>
        <w:rPr>
          <w:rFonts w:hint="eastAsia"/>
          <w:sz w:val="24"/>
        </w:rPr>
        <w:t>在实际使用过程中</w:t>
      </w:r>
      <w:r w:rsidRPr="00FC7FDB">
        <w:rPr>
          <w:rFonts w:hint="eastAsia"/>
          <w:sz w:val="24"/>
        </w:rPr>
        <w:t>，</w:t>
      </w:r>
      <w:r>
        <w:rPr>
          <w:rFonts w:hint="eastAsia"/>
          <w:sz w:val="24"/>
        </w:rPr>
        <w:t>消耗、损坏现象比较严重，应</w:t>
      </w:r>
      <w:r w:rsidRPr="00FC7FDB">
        <w:rPr>
          <w:rFonts w:hint="eastAsia"/>
          <w:sz w:val="24"/>
        </w:rPr>
        <w:t>按接受机</w:t>
      </w:r>
      <w:r w:rsidRPr="00FC7FDB">
        <w:rPr>
          <w:sz w:val="24"/>
        </w:rPr>
        <w:t>1</w:t>
      </w:r>
      <w:r w:rsidRPr="00FC7FDB">
        <w:rPr>
          <w:rFonts w:hint="eastAsia"/>
          <w:sz w:val="24"/>
        </w:rPr>
        <w:t>：</w:t>
      </w:r>
      <w:r w:rsidRPr="00FC7FDB">
        <w:rPr>
          <w:sz w:val="24"/>
        </w:rPr>
        <w:t>2</w:t>
      </w:r>
      <w:r w:rsidRPr="00FC7FDB">
        <w:rPr>
          <w:rFonts w:hint="eastAsia"/>
          <w:sz w:val="24"/>
        </w:rPr>
        <w:t>配备发射机</w:t>
      </w:r>
      <w:r>
        <w:rPr>
          <w:rFonts w:hint="eastAsia"/>
          <w:sz w:val="24"/>
        </w:rPr>
        <w:t>。</w:t>
      </w:r>
    </w:p>
    <w:p w:rsidR="007C461E" w:rsidRPr="00FC7FDB" w:rsidRDefault="007C461E" w:rsidP="00B36D03">
      <w:pPr>
        <w:numPr>
          <w:ilvl w:val="0"/>
          <w:numId w:val="2"/>
        </w:numPr>
        <w:tabs>
          <w:tab w:val="clear" w:pos="840"/>
        </w:tabs>
        <w:spacing w:line="360" w:lineRule="auto"/>
        <w:ind w:left="360" w:hanging="360"/>
        <w:rPr>
          <w:sz w:val="24"/>
        </w:rPr>
      </w:pPr>
      <w:r>
        <w:rPr>
          <w:rFonts w:hint="eastAsia"/>
          <w:sz w:val="24"/>
        </w:rPr>
        <w:t>为减少尽量因电池漏液引起</w:t>
      </w:r>
      <w:r w:rsidRPr="00FC7FDB">
        <w:rPr>
          <w:rFonts w:hint="eastAsia"/>
          <w:sz w:val="24"/>
        </w:rPr>
        <w:t>有线麦克风</w:t>
      </w:r>
      <w:r>
        <w:rPr>
          <w:rFonts w:hint="eastAsia"/>
          <w:sz w:val="24"/>
        </w:rPr>
        <w:t>电池盒腐烂现象，有线麦克风采用</w:t>
      </w:r>
      <w:r w:rsidRPr="00FC7FDB">
        <w:rPr>
          <w:sz w:val="24"/>
        </w:rPr>
        <w:t>9V</w:t>
      </w:r>
      <w:r w:rsidRPr="00FC7FDB">
        <w:rPr>
          <w:rFonts w:hint="eastAsia"/>
          <w:sz w:val="24"/>
        </w:rPr>
        <w:t>或</w:t>
      </w:r>
      <w:r w:rsidRPr="00FC7FDB">
        <w:rPr>
          <w:sz w:val="24"/>
        </w:rPr>
        <w:t>48V</w:t>
      </w:r>
      <w:r w:rsidRPr="00FC7FDB">
        <w:rPr>
          <w:rFonts w:hint="eastAsia"/>
          <w:sz w:val="24"/>
        </w:rPr>
        <w:t>幻像电源</w:t>
      </w:r>
      <w:r>
        <w:rPr>
          <w:rFonts w:hint="eastAsia"/>
          <w:sz w:val="24"/>
        </w:rPr>
        <w:t>。</w:t>
      </w:r>
    </w:p>
    <w:p w:rsidR="007C461E" w:rsidRPr="00F15323" w:rsidRDefault="007C461E" w:rsidP="00B36D03">
      <w:pPr>
        <w:numPr>
          <w:ilvl w:val="0"/>
          <w:numId w:val="2"/>
        </w:numPr>
        <w:tabs>
          <w:tab w:val="clear" w:pos="840"/>
        </w:tabs>
        <w:spacing w:line="360" w:lineRule="auto"/>
        <w:ind w:left="360" w:hanging="360"/>
        <w:rPr>
          <w:sz w:val="24"/>
        </w:rPr>
      </w:pPr>
      <w:r w:rsidRPr="00F15323">
        <w:rPr>
          <w:rFonts w:hint="eastAsia"/>
          <w:sz w:val="24"/>
        </w:rPr>
        <w:t>多媒体教室中的音箱按</w:t>
      </w:r>
      <w:r w:rsidRPr="00F15323">
        <w:rPr>
          <w:sz w:val="24"/>
        </w:rPr>
        <w:t>4</w:t>
      </w:r>
      <w:r w:rsidRPr="00F15323">
        <w:rPr>
          <w:rFonts w:hint="eastAsia"/>
          <w:sz w:val="24"/>
        </w:rPr>
        <w:t>个设计。在具体施工时，应仔细考虑设计方案、合理摆放音箱位置及角度，尽力减少教室音频信号的混叠、回声现象，以免影响教学效果。</w:t>
      </w:r>
    </w:p>
    <w:p w:rsidR="007C461E" w:rsidRDefault="007C461E" w:rsidP="00B36D03">
      <w:pPr>
        <w:numPr>
          <w:ilvl w:val="0"/>
          <w:numId w:val="2"/>
        </w:numPr>
        <w:tabs>
          <w:tab w:val="clear" w:pos="840"/>
        </w:tabs>
        <w:spacing w:line="360" w:lineRule="auto"/>
        <w:ind w:left="360" w:hanging="360"/>
        <w:rPr>
          <w:sz w:val="24"/>
        </w:rPr>
      </w:pPr>
      <w:r w:rsidRPr="00F15323">
        <w:rPr>
          <w:rFonts w:hint="eastAsia"/>
          <w:sz w:val="24"/>
        </w:rPr>
        <w:t>多媒体教室应考虑网络出口，应便于今后待条件具备时，设备的联网。</w:t>
      </w:r>
    </w:p>
    <w:p w:rsidR="007C461E" w:rsidRDefault="007C461E" w:rsidP="00B36D03">
      <w:pPr>
        <w:numPr>
          <w:ilvl w:val="0"/>
          <w:numId w:val="2"/>
        </w:numPr>
        <w:tabs>
          <w:tab w:val="clear" w:pos="840"/>
        </w:tabs>
        <w:spacing w:line="360" w:lineRule="auto"/>
        <w:ind w:left="360" w:hanging="360"/>
        <w:rPr>
          <w:sz w:val="24"/>
        </w:rPr>
      </w:pPr>
      <w:r>
        <w:rPr>
          <w:rFonts w:ascii="宋体" w:hAnsi="宋体" w:hint="eastAsia"/>
          <w:kern w:val="0"/>
          <w:sz w:val="24"/>
        </w:rPr>
        <w:t>本项目为交钥匙工程，项目含设备安装，项目</w:t>
      </w:r>
      <w:r w:rsidRPr="00D57096">
        <w:rPr>
          <w:rFonts w:ascii="宋体" w:hAnsi="宋体" w:hint="eastAsia"/>
          <w:kern w:val="0"/>
          <w:sz w:val="24"/>
        </w:rPr>
        <w:t>价须包含安装费用（含安装施工、线材、辅材等），设备和安装须分项报价</w:t>
      </w:r>
      <w:r>
        <w:rPr>
          <w:rFonts w:ascii="宋体" w:hAnsi="宋体" w:hint="eastAsia"/>
          <w:kern w:val="0"/>
          <w:sz w:val="24"/>
        </w:rPr>
        <w:t>。</w:t>
      </w:r>
    </w:p>
    <w:p w:rsidR="007C461E" w:rsidRDefault="007C461E" w:rsidP="00B36D03">
      <w:pPr>
        <w:numPr>
          <w:ilvl w:val="0"/>
          <w:numId w:val="2"/>
        </w:numPr>
        <w:tabs>
          <w:tab w:val="clear" w:pos="840"/>
        </w:tabs>
        <w:spacing w:line="360" w:lineRule="auto"/>
        <w:ind w:left="360" w:hanging="360"/>
        <w:rPr>
          <w:sz w:val="24"/>
        </w:rPr>
      </w:pPr>
      <w:r>
        <w:rPr>
          <w:rFonts w:hint="eastAsia"/>
          <w:sz w:val="24"/>
        </w:rPr>
        <w:t>要求中标方承诺提供</w:t>
      </w:r>
      <w:r>
        <w:rPr>
          <w:sz w:val="24"/>
        </w:rPr>
        <w:t>3</w:t>
      </w:r>
      <w:r>
        <w:rPr>
          <w:rFonts w:hint="eastAsia"/>
          <w:sz w:val="24"/>
        </w:rPr>
        <w:t>次</w:t>
      </w:r>
      <w:r>
        <w:rPr>
          <w:sz w:val="24"/>
        </w:rPr>
        <w:t>(</w:t>
      </w:r>
      <w:r>
        <w:rPr>
          <w:rFonts w:hint="eastAsia"/>
          <w:sz w:val="24"/>
        </w:rPr>
        <w:t>每年暑假一次</w:t>
      </w:r>
      <w:r>
        <w:rPr>
          <w:sz w:val="24"/>
        </w:rPr>
        <w:t>)</w:t>
      </w:r>
      <w:r>
        <w:rPr>
          <w:rFonts w:hint="eastAsia"/>
          <w:sz w:val="24"/>
        </w:rPr>
        <w:t>免费投影机清洗维护服务。</w:t>
      </w:r>
    </w:p>
    <w:p w:rsidR="007C461E" w:rsidRDefault="007C461E" w:rsidP="00B36D03">
      <w:pPr>
        <w:numPr>
          <w:ilvl w:val="0"/>
          <w:numId w:val="2"/>
        </w:numPr>
        <w:tabs>
          <w:tab w:val="clear" w:pos="840"/>
        </w:tabs>
        <w:spacing w:line="360" w:lineRule="auto"/>
        <w:ind w:left="360" w:hanging="360"/>
        <w:rPr>
          <w:sz w:val="24"/>
        </w:rPr>
      </w:pPr>
      <w:r>
        <w:rPr>
          <w:rFonts w:hint="eastAsia"/>
          <w:sz w:val="24"/>
        </w:rPr>
        <w:t>要求中标方承诺处理故障响应时间小于</w:t>
      </w:r>
      <w:r>
        <w:rPr>
          <w:sz w:val="24"/>
        </w:rPr>
        <w:t>48</w:t>
      </w:r>
      <w:r>
        <w:rPr>
          <w:rFonts w:hint="eastAsia"/>
          <w:sz w:val="24"/>
        </w:rPr>
        <w:t>小时。</w:t>
      </w:r>
    </w:p>
    <w:p w:rsidR="007C461E" w:rsidRDefault="007C461E" w:rsidP="00B36D03">
      <w:pPr>
        <w:numPr>
          <w:ilvl w:val="0"/>
          <w:numId w:val="2"/>
        </w:numPr>
        <w:tabs>
          <w:tab w:val="clear" w:pos="840"/>
        </w:tabs>
        <w:spacing w:line="360" w:lineRule="auto"/>
        <w:ind w:left="360" w:hanging="360"/>
        <w:rPr>
          <w:sz w:val="24"/>
        </w:rPr>
      </w:pPr>
      <w:r>
        <w:rPr>
          <w:rFonts w:hint="eastAsia"/>
          <w:sz w:val="24"/>
        </w:rPr>
        <w:t>多媒体教室必须于</w:t>
      </w:r>
      <w:r>
        <w:rPr>
          <w:sz w:val="24"/>
        </w:rPr>
        <w:t>2014</w:t>
      </w:r>
      <w:r>
        <w:rPr>
          <w:rFonts w:hint="eastAsia"/>
          <w:sz w:val="24"/>
        </w:rPr>
        <w:t>年</w:t>
      </w:r>
      <w:r>
        <w:rPr>
          <w:sz w:val="24"/>
        </w:rPr>
        <w:t xml:space="preserve"> 8</w:t>
      </w:r>
      <w:r>
        <w:rPr>
          <w:rFonts w:hint="eastAsia"/>
          <w:sz w:val="24"/>
        </w:rPr>
        <w:t>月</w:t>
      </w:r>
      <w:r>
        <w:rPr>
          <w:sz w:val="24"/>
        </w:rPr>
        <w:t>1</w:t>
      </w:r>
      <w:r w:rsidRPr="002B59CE">
        <w:rPr>
          <w:sz w:val="24"/>
        </w:rPr>
        <w:t>0</w:t>
      </w:r>
      <w:r>
        <w:rPr>
          <w:rFonts w:hint="eastAsia"/>
          <w:sz w:val="24"/>
        </w:rPr>
        <w:t>日前按要求施工完成并通过验收，交付使用。</w:t>
      </w:r>
    </w:p>
    <w:p w:rsidR="007C461E" w:rsidRDefault="007C461E" w:rsidP="00B36D03">
      <w:pPr>
        <w:numPr>
          <w:ilvl w:val="0"/>
          <w:numId w:val="2"/>
        </w:numPr>
        <w:tabs>
          <w:tab w:val="clear" w:pos="840"/>
        </w:tabs>
        <w:spacing w:line="360" w:lineRule="auto"/>
        <w:ind w:left="360" w:hanging="360"/>
        <w:rPr>
          <w:sz w:val="24"/>
        </w:rPr>
      </w:pPr>
      <w:r>
        <w:rPr>
          <w:rFonts w:hint="eastAsia"/>
          <w:sz w:val="24"/>
        </w:rPr>
        <w:t>施工完成后由我院组织专家对多媒体教室进行验收，验收合格后，投入使用。</w:t>
      </w:r>
    </w:p>
    <w:p w:rsidR="007C461E" w:rsidRPr="007717D7" w:rsidRDefault="007C461E" w:rsidP="00BC690B">
      <w:pPr>
        <w:numPr>
          <w:ilvl w:val="0"/>
          <w:numId w:val="2"/>
        </w:numPr>
        <w:tabs>
          <w:tab w:val="clear" w:pos="840"/>
        </w:tabs>
        <w:spacing w:line="360" w:lineRule="auto"/>
        <w:ind w:left="360" w:hanging="360"/>
        <w:rPr>
          <w:sz w:val="24"/>
        </w:rPr>
      </w:pPr>
      <w:r>
        <w:rPr>
          <w:rFonts w:hint="eastAsia"/>
          <w:sz w:val="24"/>
        </w:rPr>
        <w:t>多媒体教室验收合格后，施工方应向我院相关部门移交所有设备的备附件、图纸、设备随机说明书及设备出厂合格证资料；提供设备清单。</w:t>
      </w:r>
    </w:p>
    <w:p w:rsidR="007C461E" w:rsidRPr="007717D7" w:rsidRDefault="007C461E" w:rsidP="007717D7">
      <w:pPr>
        <w:numPr>
          <w:ilvl w:val="0"/>
          <w:numId w:val="2"/>
        </w:numPr>
        <w:tabs>
          <w:tab w:val="clear" w:pos="840"/>
        </w:tabs>
        <w:spacing w:line="360" w:lineRule="auto"/>
        <w:ind w:left="360" w:hanging="360"/>
        <w:rPr>
          <w:sz w:val="24"/>
        </w:rPr>
      </w:pPr>
      <w:r w:rsidRPr="007717D7">
        <w:rPr>
          <w:rFonts w:hint="eastAsia"/>
          <w:sz w:val="24"/>
        </w:rPr>
        <w:lastRenderedPageBreak/>
        <w:t>采购设备清单如下：</w:t>
      </w:r>
    </w:p>
    <w:tbl>
      <w:tblPr>
        <w:tblW w:w="8006" w:type="dxa"/>
        <w:tblInd w:w="317" w:type="dxa"/>
        <w:tblLayout w:type="fixed"/>
        <w:tblLook w:val="0000"/>
      </w:tblPr>
      <w:tblGrid>
        <w:gridCol w:w="322"/>
        <w:gridCol w:w="1094"/>
        <w:gridCol w:w="1464"/>
        <w:gridCol w:w="2406"/>
        <w:gridCol w:w="1255"/>
        <w:gridCol w:w="1465"/>
      </w:tblGrid>
      <w:tr w:rsidR="007C461E" w:rsidRPr="0086572F" w:rsidTr="00337CE9">
        <w:trPr>
          <w:trHeight w:val="83"/>
        </w:trPr>
        <w:tc>
          <w:tcPr>
            <w:tcW w:w="322" w:type="dxa"/>
            <w:tcBorders>
              <w:top w:val="nil"/>
              <w:left w:val="nil"/>
              <w:bottom w:val="nil"/>
              <w:right w:val="nil"/>
            </w:tcBorders>
            <w:noWrap/>
            <w:vAlign w:val="center"/>
          </w:tcPr>
          <w:p w:rsidR="007C461E" w:rsidRPr="0086572F" w:rsidRDefault="007C461E" w:rsidP="00337CE9">
            <w:pPr>
              <w:widowControl/>
              <w:jc w:val="left"/>
              <w:rPr>
                <w:rFonts w:ascii="宋体" w:cs="宋体"/>
                <w:kern w:val="0"/>
                <w:szCs w:val="21"/>
              </w:rPr>
            </w:pPr>
          </w:p>
        </w:tc>
        <w:tc>
          <w:tcPr>
            <w:tcW w:w="1094" w:type="dxa"/>
            <w:tcBorders>
              <w:top w:val="nil"/>
              <w:left w:val="nil"/>
              <w:bottom w:val="nil"/>
              <w:right w:val="nil"/>
            </w:tcBorders>
            <w:noWrap/>
            <w:vAlign w:val="center"/>
          </w:tcPr>
          <w:p w:rsidR="007C461E" w:rsidRPr="0086572F" w:rsidRDefault="007C461E" w:rsidP="00337CE9">
            <w:pPr>
              <w:widowControl/>
              <w:jc w:val="left"/>
              <w:rPr>
                <w:rFonts w:ascii="宋体" w:cs="宋体"/>
                <w:kern w:val="0"/>
                <w:sz w:val="24"/>
              </w:rPr>
            </w:pPr>
          </w:p>
        </w:tc>
        <w:tc>
          <w:tcPr>
            <w:tcW w:w="1464" w:type="dxa"/>
            <w:tcBorders>
              <w:top w:val="nil"/>
              <w:left w:val="nil"/>
              <w:bottom w:val="nil"/>
              <w:right w:val="nil"/>
            </w:tcBorders>
            <w:noWrap/>
            <w:vAlign w:val="center"/>
          </w:tcPr>
          <w:p w:rsidR="007C461E" w:rsidRPr="0086572F" w:rsidRDefault="007C461E" w:rsidP="00337CE9">
            <w:pPr>
              <w:widowControl/>
              <w:jc w:val="left"/>
              <w:rPr>
                <w:rFonts w:ascii="宋体" w:cs="宋体"/>
                <w:kern w:val="0"/>
                <w:sz w:val="24"/>
              </w:rPr>
            </w:pPr>
          </w:p>
        </w:tc>
        <w:tc>
          <w:tcPr>
            <w:tcW w:w="2406" w:type="dxa"/>
            <w:tcBorders>
              <w:top w:val="nil"/>
              <w:left w:val="nil"/>
              <w:bottom w:val="nil"/>
              <w:right w:val="nil"/>
            </w:tcBorders>
            <w:vAlign w:val="center"/>
          </w:tcPr>
          <w:p w:rsidR="007C461E" w:rsidRPr="0086572F" w:rsidRDefault="007C461E" w:rsidP="00337CE9">
            <w:pPr>
              <w:widowControl/>
              <w:jc w:val="left"/>
              <w:rPr>
                <w:rFonts w:ascii="宋体" w:cs="宋体"/>
                <w:kern w:val="0"/>
                <w:sz w:val="24"/>
              </w:rPr>
            </w:pPr>
          </w:p>
        </w:tc>
        <w:tc>
          <w:tcPr>
            <w:tcW w:w="1255" w:type="dxa"/>
            <w:tcBorders>
              <w:top w:val="nil"/>
              <w:left w:val="nil"/>
              <w:bottom w:val="nil"/>
              <w:right w:val="nil"/>
            </w:tcBorders>
            <w:noWrap/>
            <w:vAlign w:val="center"/>
          </w:tcPr>
          <w:p w:rsidR="007C461E" w:rsidRPr="0086572F" w:rsidRDefault="007C461E" w:rsidP="00337CE9">
            <w:pPr>
              <w:widowControl/>
              <w:jc w:val="center"/>
              <w:rPr>
                <w:rFonts w:ascii="宋体" w:cs="宋体"/>
                <w:kern w:val="0"/>
                <w:sz w:val="24"/>
              </w:rPr>
            </w:pPr>
          </w:p>
        </w:tc>
        <w:tc>
          <w:tcPr>
            <w:tcW w:w="1465" w:type="dxa"/>
            <w:tcBorders>
              <w:top w:val="nil"/>
              <w:left w:val="nil"/>
              <w:bottom w:val="nil"/>
              <w:right w:val="nil"/>
            </w:tcBorders>
            <w:vAlign w:val="center"/>
          </w:tcPr>
          <w:p w:rsidR="007C461E" w:rsidRPr="0086572F" w:rsidRDefault="007C461E" w:rsidP="00337CE9">
            <w:pPr>
              <w:widowControl/>
              <w:jc w:val="left"/>
              <w:rPr>
                <w:rFonts w:ascii="宋体" w:cs="宋体"/>
                <w:kern w:val="0"/>
                <w:sz w:val="24"/>
              </w:rPr>
            </w:pPr>
          </w:p>
        </w:tc>
      </w:tr>
      <w:tr w:rsidR="007C461E" w:rsidRPr="0086572F" w:rsidTr="00337CE9">
        <w:trPr>
          <w:trHeight w:val="262"/>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center"/>
              <w:rPr>
                <w:rFonts w:ascii="宋体" w:cs="宋体"/>
                <w:kern w:val="0"/>
                <w:sz w:val="22"/>
                <w:szCs w:val="22"/>
              </w:rPr>
            </w:pPr>
            <w:r w:rsidRPr="0086572F">
              <w:rPr>
                <w:rFonts w:ascii="宋体" w:hAnsi="宋体" w:cs="宋体" w:hint="eastAsia"/>
                <w:kern w:val="0"/>
                <w:sz w:val="22"/>
                <w:szCs w:val="22"/>
              </w:rPr>
              <w:t>序号</w:t>
            </w:r>
          </w:p>
        </w:tc>
        <w:tc>
          <w:tcPr>
            <w:tcW w:w="1094" w:type="dxa"/>
            <w:vMerge w:val="restart"/>
            <w:tcBorders>
              <w:top w:val="single" w:sz="4" w:space="0" w:color="auto"/>
              <w:left w:val="single" w:sz="4" w:space="0" w:color="auto"/>
              <w:bottom w:val="single" w:sz="4" w:space="0" w:color="auto"/>
              <w:right w:val="single" w:sz="4" w:space="0" w:color="auto"/>
            </w:tcBorders>
            <w:noWrap/>
            <w:vAlign w:val="center"/>
          </w:tcPr>
          <w:p w:rsidR="007C461E" w:rsidRPr="0086572F" w:rsidRDefault="007C461E" w:rsidP="00337CE9">
            <w:pPr>
              <w:widowControl/>
              <w:jc w:val="center"/>
              <w:rPr>
                <w:rFonts w:ascii="宋体" w:cs="宋体"/>
                <w:kern w:val="0"/>
                <w:sz w:val="22"/>
                <w:szCs w:val="22"/>
              </w:rPr>
            </w:pPr>
            <w:r w:rsidRPr="0086572F">
              <w:rPr>
                <w:rFonts w:ascii="宋体" w:hAnsi="宋体" w:cs="宋体" w:hint="eastAsia"/>
                <w:kern w:val="0"/>
                <w:sz w:val="22"/>
                <w:szCs w:val="22"/>
              </w:rPr>
              <w:t>设备名称</w:t>
            </w:r>
          </w:p>
        </w:tc>
        <w:tc>
          <w:tcPr>
            <w:tcW w:w="1464" w:type="dxa"/>
            <w:vMerge w:val="restart"/>
            <w:tcBorders>
              <w:top w:val="single" w:sz="4" w:space="0" w:color="auto"/>
              <w:left w:val="single" w:sz="4" w:space="0" w:color="auto"/>
              <w:bottom w:val="single" w:sz="4" w:space="0" w:color="auto"/>
              <w:right w:val="single" w:sz="4" w:space="0" w:color="auto"/>
            </w:tcBorders>
            <w:noWrap/>
            <w:vAlign w:val="center"/>
          </w:tcPr>
          <w:p w:rsidR="007C461E" w:rsidRPr="0086572F" w:rsidRDefault="007C461E" w:rsidP="00337CE9">
            <w:pPr>
              <w:widowControl/>
              <w:jc w:val="center"/>
              <w:rPr>
                <w:rFonts w:ascii="宋体" w:cs="宋体"/>
                <w:kern w:val="0"/>
                <w:sz w:val="22"/>
                <w:szCs w:val="22"/>
              </w:rPr>
            </w:pPr>
            <w:r>
              <w:rPr>
                <w:rFonts w:ascii="宋体" w:hAnsi="宋体" w:cs="宋体" w:hint="eastAsia"/>
                <w:kern w:val="0"/>
                <w:sz w:val="22"/>
                <w:szCs w:val="22"/>
              </w:rPr>
              <w:t>参考</w:t>
            </w:r>
            <w:r w:rsidRPr="0086572F">
              <w:rPr>
                <w:rFonts w:ascii="宋体" w:hAnsi="宋体" w:cs="宋体" w:hint="eastAsia"/>
                <w:kern w:val="0"/>
                <w:sz w:val="22"/>
                <w:szCs w:val="22"/>
              </w:rPr>
              <w:t>品牌、型号、规格</w:t>
            </w:r>
          </w:p>
        </w:tc>
        <w:tc>
          <w:tcPr>
            <w:tcW w:w="2406" w:type="dxa"/>
            <w:vMerge w:val="restart"/>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center"/>
              <w:rPr>
                <w:rFonts w:ascii="宋体" w:cs="宋体"/>
                <w:kern w:val="0"/>
                <w:sz w:val="22"/>
                <w:szCs w:val="22"/>
              </w:rPr>
            </w:pPr>
            <w:r w:rsidRPr="0086572F">
              <w:rPr>
                <w:rFonts w:ascii="宋体" w:hAnsi="宋体" w:cs="宋体" w:hint="eastAsia"/>
                <w:kern w:val="0"/>
                <w:sz w:val="22"/>
                <w:szCs w:val="22"/>
              </w:rPr>
              <w:t>技术参数</w:t>
            </w:r>
          </w:p>
        </w:tc>
        <w:tc>
          <w:tcPr>
            <w:tcW w:w="1255" w:type="dxa"/>
            <w:tcBorders>
              <w:top w:val="single" w:sz="4" w:space="0" w:color="auto"/>
              <w:left w:val="nil"/>
              <w:bottom w:val="single" w:sz="4" w:space="0" w:color="auto"/>
              <w:right w:val="single" w:sz="4" w:space="0" w:color="auto"/>
            </w:tcBorders>
            <w:noWrap/>
            <w:vAlign w:val="center"/>
          </w:tcPr>
          <w:p w:rsidR="007C461E" w:rsidRPr="0086572F" w:rsidRDefault="007C461E" w:rsidP="00337CE9">
            <w:pPr>
              <w:widowControl/>
              <w:jc w:val="center"/>
              <w:rPr>
                <w:rFonts w:ascii="宋体" w:cs="宋体"/>
                <w:kern w:val="0"/>
                <w:sz w:val="22"/>
                <w:szCs w:val="22"/>
              </w:rPr>
            </w:pPr>
            <w:r w:rsidRPr="0086572F">
              <w:rPr>
                <w:rFonts w:ascii="宋体" w:hAnsi="宋体" w:cs="宋体" w:hint="eastAsia"/>
                <w:kern w:val="0"/>
                <w:sz w:val="22"/>
                <w:szCs w:val="22"/>
              </w:rPr>
              <w:t>需求计划</w:t>
            </w:r>
          </w:p>
        </w:tc>
        <w:tc>
          <w:tcPr>
            <w:tcW w:w="1465" w:type="dxa"/>
            <w:vMerge w:val="restart"/>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center"/>
              <w:rPr>
                <w:rFonts w:ascii="宋体" w:cs="宋体"/>
                <w:kern w:val="0"/>
                <w:sz w:val="22"/>
                <w:szCs w:val="22"/>
              </w:rPr>
            </w:pPr>
            <w:r w:rsidRPr="0086572F">
              <w:rPr>
                <w:rFonts w:ascii="宋体" w:hAnsi="宋体" w:cs="宋体" w:hint="eastAsia"/>
                <w:kern w:val="0"/>
                <w:sz w:val="22"/>
                <w:szCs w:val="22"/>
              </w:rPr>
              <w:t>备注</w:t>
            </w:r>
          </w:p>
        </w:tc>
      </w:tr>
      <w:tr w:rsidR="007C461E" w:rsidRPr="0086572F" w:rsidTr="00337CE9">
        <w:trPr>
          <w:trHeight w:val="312"/>
        </w:trPr>
        <w:tc>
          <w:tcPr>
            <w:tcW w:w="322" w:type="dxa"/>
            <w:vMerge/>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2"/>
                <w:szCs w:val="22"/>
              </w:rPr>
            </w:pPr>
          </w:p>
        </w:tc>
        <w:tc>
          <w:tcPr>
            <w:tcW w:w="1094" w:type="dxa"/>
            <w:vMerge/>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2"/>
                <w:szCs w:val="22"/>
              </w:rPr>
            </w:pPr>
          </w:p>
        </w:tc>
        <w:tc>
          <w:tcPr>
            <w:tcW w:w="1464" w:type="dxa"/>
            <w:vMerge/>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2"/>
                <w:szCs w:val="22"/>
              </w:rPr>
            </w:pPr>
          </w:p>
        </w:tc>
        <w:tc>
          <w:tcPr>
            <w:tcW w:w="2406" w:type="dxa"/>
            <w:vMerge/>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2"/>
                <w:szCs w:val="22"/>
              </w:rPr>
            </w:pPr>
          </w:p>
        </w:tc>
        <w:tc>
          <w:tcPr>
            <w:tcW w:w="1255" w:type="dxa"/>
            <w:vMerge w:val="restart"/>
            <w:tcBorders>
              <w:top w:val="nil"/>
              <w:left w:val="single" w:sz="4" w:space="0" w:color="auto"/>
              <w:bottom w:val="single" w:sz="4" w:space="0" w:color="auto"/>
              <w:right w:val="single" w:sz="4" w:space="0" w:color="auto"/>
            </w:tcBorders>
            <w:vAlign w:val="center"/>
          </w:tcPr>
          <w:p w:rsidR="007C461E" w:rsidRPr="0086572F" w:rsidRDefault="007C461E" w:rsidP="00337CE9">
            <w:pPr>
              <w:widowControl/>
              <w:jc w:val="center"/>
              <w:rPr>
                <w:rFonts w:ascii="宋体" w:cs="宋体"/>
                <w:kern w:val="0"/>
                <w:sz w:val="22"/>
                <w:szCs w:val="22"/>
              </w:rPr>
            </w:pPr>
            <w:r w:rsidRPr="0086572F">
              <w:rPr>
                <w:rFonts w:ascii="宋体" w:hAnsi="宋体" w:cs="宋体" w:hint="eastAsia"/>
                <w:kern w:val="0"/>
                <w:sz w:val="22"/>
                <w:szCs w:val="22"/>
              </w:rPr>
              <w:t>数</w:t>
            </w:r>
            <w:r w:rsidRPr="0086572F">
              <w:rPr>
                <w:rFonts w:ascii="宋体" w:hAnsi="宋体" w:cs="宋体"/>
                <w:kern w:val="0"/>
                <w:sz w:val="22"/>
                <w:szCs w:val="22"/>
              </w:rPr>
              <w:t xml:space="preserve"> </w:t>
            </w:r>
            <w:r w:rsidRPr="0086572F">
              <w:rPr>
                <w:rFonts w:ascii="宋体" w:hAnsi="宋体" w:cs="宋体" w:hint="eastAsia"/>
                <w:kern w:val="0"/>
                <w:sz w:val="22"/>
                <w:szCs w:val="22"/>
              </w:rPr>
              <w:t>量</w:t>
            </w:r>
            <w:r w:rsidRPr="0086572F">
              <w:rPr>
                <w:rFonts w:ascii="宋体" w:hAnsi="宋体" w:cs="宋体"/>
                <w:kern w:val="0"/>
                <w:sz w:val="22"/>
                <w:szCs w:val="22"/>
              </w:rPr>
              <w:t xml:space="preserve"> </w:t>
            </w:r>
            <w:r w:rsidRPr="0086572F">
              <w:rPr>
                <w:rFonts w:ascii="宋体" w:hAnsi="宋体" w:cs="宋体" w:hint="eastAsia"/>
                <w:kern w:val="0"/>
                <w:sz w:val="22"/>
                <w:szCs w:val="22"/>
              </w:rPr>
              <w:t>（台</w:t>
            </w:r>
            <w:r w:rsidRPr="0086572F">
              <w:rPr>
                <w:rFonts w:ascii="宋体" w:hAnsi="宋体" w:cs="宋体"/>
                <w:kern w:val="0"/>
                <w:sz w:val="22"/>
                <w:szCs w:val="22"/>
              </w:rPr>
              <w:t>/</w:t>
            </w:r>
            <w:r w:rsidRPr="0086572F">
              <w:rPr>
                <w:rFonts w:ascii="宋体" w:hAnsi="宋体" w:cs="宋体" w:hint="eastAsia"/>
                <w:kern w:val="0"/>
                <w:sz w:val="22"/>
                <w:szCs w:val="22"/>
              </w:rPr>
              <w:t>套）</w:t>
            </w:r>
          </w:p>
        </w:tc>
        <w:tc>
          <w:tcPr>
            <w:tcW w:w="1465" w:type="dxa"/>
            <w:vMerge/>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2"/>
                <w:szCs w:val="22"/>
              </w:rPr>
            </w:pPr>
          </w:p>
        </w:tc>
      </w:tr>
      <w:tr w:rsidR="007C461E" w:rsidRPr="0086572F" w:rsidTr="00337CE9">
        <w:trPr>
          <w:trHeight w:val="312"/>
        </w:trPr>
        <w:tc>
          <w:tcPr>
            <w:tcW w:w="322" w:type="dxa"/>
            <w:vMerge/>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2"/>
                <w:szCs w:val="22"/>
              </w:rPr>
            </w:pPr>
          </w:p>
        </w:tc>
        <w:tc>
          <w:tcPr>
            <w:tcW w:w="1094" w:type="dxa"/>
            <w:vMerge/>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2"/>
                <w:szCs w:val="22"/>
              </w:rPr>
            </w:pPr>
          </w:p>
        </w:tc>
        <w:tc>
          <w:tcPr>
            <w:tcW w:w="1464" w:type="dxa"/>
            <w:vMerge/>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2"/>
                <w:szCs w:val="22"/>
              </w:rPr>
            </w:pPr>
          </w:p>
        </w:tc>
        <w:tc>
          <w:tcPr>
            <w:tcW w:w="2406" w:type="dxa"/>
            <w:vMerge/>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2"/>
                <w:szCs w:val="22"/>
              </w:rPr>
            </w:pPr>
          </w:p>
        </w:tc>
        <w:tc>
          <w:tcPr>
            <w:tcW w:w="1255" w:type="dxa"/>
            <w:vMerge/>
            <w:tcBorders>
              <w:top w:val="nil"/>
              <w:left w:val="single" w:sz="4" w:space="0" w:color="auto"/>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2"/>
                <w:szCs w:val="22"/>
              </w:rPr>
            </w:pPr>
          </w:p>
        </w:tc>
        <w:tc>
          <w:tcPr>
            <w:tcW w:w="1465" w:type="dxa"/>
            <w:vMerge/>
            <w:tcBorders>
              <w:top w:val="single" w:sz="4" w:space="0" w:color="auto"/>
              <w:left w:val="single" w:sz="4" w:space="0" w:color="auto"/>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2"/>
                <w:szCs w:val="22"/>
              </w:rPr>
            </w:pPr>
          </w:p>
        </w:tc>
      </w:tr>
      <w:tr w:rsidR="007C461E" w:rsidRPr="0086572F" w:rsidTr="00337CE9">
        <w:trPr>
          <w:trHeight w:val="483"/>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1</w:t>
            </w:r>
          </w:p>
        </w:tc>
        <w:tc>
          <w:tcPr>
            <w:tcW w:w="1094" w:type="dxa"/>
            <w:tcBorders>
              <w:top w:val="nil"/>
              <w:left w:val="nil"/>
              <w:bottom w:val="single" w:sz="4" w:space="0" w:color="auto"/>
              <w:right w:val="single" w:sz="4" w:space="0" w:color="auto"/>
            </w:tcBorders>
            <w:noWrap/>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高亮度投影机</w:t>
            </w:r>
          </w:p>
        </w:tc>
        <w:tc>
          <w:tcPr>
            <w:tcW w:w="146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EPSON</w:t>
            </w:r>
            <w:r w:rsidRPr="0086572F">
              <w:rPr>
                <w:rFonts w:ascii="宋体" w:hAnsi="宋体" w:cs="宋体" w:hint="eastAsia"/>
                <w:kern w:val="0"/>
                <w:sz w:val="20"/>
                <w:szCs w:val="20"/>
              </w:rPr>
              <w:t>、日立、松下</w:t>
            </w:r>
            <w:r>
              <w:rPr>
                <w:rFonts w:ascii="宋体" w:hAnsi="宋体" w:cs="宋体" w:hint="eastAsia"/>
                <w:kern w:val="0"/>
                <w:sz w:val="20"/>
                <w:szCs w:val="20"/>
              </w:rPr>
              <w:t>、</w:t>
            </w:r>
            <w:r w:rsidRPr="0086572F">
              <w:rPr>
                <w:rFonts w:ascii="宋体" w:hAnsi="宋体" w:cs="宋体" w:hint="eastAsia"/>
                <w:kern w:val="0"/>
                <w:sz w:val="20"/>
                <w:szCs w:val="20"/>
              </w:rPr>
              <w:t>索尼</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3LCD/</w:t>
            </w:r>
            <w:r w:rsidRPr="0086572F">
              <w:rPr>
                <w:rFonts w:ascii="宋体" w:hAnsi="宋体" w:cs="宋体" w:hint="eastAsia"/>
                <w:kern w:val="0"/>
                <w:sz w:val="20"/>
                <w:szCs w:val="20"/>
              </w:rPr>
              <w:t>亮度≥</w:t>
            </w:r>
            <w:r w:rsidRPr="0086572F">
              <w:rPr>
                <w:rFonts w:ascii="宋体" w:hAnsi="宋体" w:cs="宋体"/>
                <w:kern w:val="0"/>
                <w:sz w:val="20"/>
                <w:szCs w:val="20"/>
              </w:rPr>
              <w:t>3500ANSI_LM /</w:t>
            </w:r>
            <w:r w:rsidRPr="0086572F">
              <w:rPr>
                <w:rFonts w:ascii="宋体" w:hAnsi="宋体" w:cs="宋体" w:hint="eastAsia"/>
                <w:kern w:val="0"/>
                <w:sz w:val="20"/>
                <w:szCs w:val="20"/>
              </w:rPr>
              <w:t>物理分辨率≥</w:t>
            </w:r>
            <w:r w:rsidRPr="0086572F">
              <w:rPr>
                <w:rFonts w:ascii="宋体" w:hAnsi="宋体" w:cs="宋体"/>
                <w:kern w:val="0"/>
                <w:sz w:val="20"/>
                <w:szCs w:val="20"/>
              </w:rPr>
              <w:t>1024*768/</w:t>
            </w:r>
            <w:r w:rsidRPr="0086572F">
              <w:rPr>
                <w:rFonts w:ascii="宋体" w:hAnsi="宋体" w:cs="宋体" w:hint="eastAsia"/>
                <w:kern w:val="0"/>
                <w:sz w:val="20"/>
                <w:szCs w:val="20"/>
              </w:rPr>
              <w:t>对比度≥</w:t>
            </w:r>
            <w:r w:rsidRPr="0086572F">
              <w:rPr>
                <w:rFonts w:ascii="宋体" w:hAnsi="宋体" w:cs="宋体"/>
                <w:kern w:val="0"/>
                <w:sz w:val="20"/>
                <w:szCs w:val="20"/>
              </w:rPr>
              <w:t>3000:1</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16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用于扬教</w:t>
            </w:r>
            <w:r w:rsidRPr="0086572F">
              <w:rPr>
                <w:rFonts w:ascii="宋体" w:hAnsi="宋体" w:cs="宋体"/>
                <w:kern w:val="0"/>
                <w:sz w:val="20"/>
                <w:szCs w:val="20"/>
              </w:rPr>
              <w:t>2#</w:t>
            </w:r>
          </w:p>
        </w:tc>
      </w:tr>
      <w:tr w:rsidR="007C461E" w:rsidRPr="0086572F" w:rsidTr="00337CE9">
        <w:trPr>
          <w:trHeight w:val="524"/>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2</w:t>
            </w:r>
          </w:p>
        </w:tc>
        <w:tc>
          <w:tcPr>
            <w:tcW w:w="1094" w:type="dxa"/>
            <w:tcBorders>
              <w:top w:val="nil"/>
              <w:left w:val="nil"/>
              <w:bottom w:val="single" w:sz="4" w:space="0" w:color="auto"/>
              <w:right w:val="single" w:sz="4" w:space="0" w:color="auto"/>
            </w:tcBorders>
            <w:noWrap/>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高亮度投影机</w:t>
            </w:r>
          </w:p>
        </w:tc>
        <w:tc>
          <w:tcPr>
            <w:tcW w:w="146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EPSON</w:t>
            </w:r>
            <w:r w:rsidRPr="0086572F">
              <w:rPr>
                <w:rFonts w:ascii="宋体" w:hAnsi="宋体" w:cs="宋体" w:hint="eastAsia"/>
                <w:kern w:val="0"/>
                <w:sz w:val="20"/>
                <w:szCs w:val="20"/>
              </w:rPr>
              <w:t>、日立、松下</w:t>
            </w:r>
            <w:r>
              <w:rPr>
                <w:rFonts w:ascii="宋体" w:hAnsi="宋体" w:cs="宋体" w:hint="eastAsia"/>
                <w:kern w:val="0"/>
                <w:sz w:val="20"/>
                <w:szCs w:val="20"/>
              </w:rPr>
              <w:t>、</w:t>
            </w:r>
            <w:r w:rsidRPr="0086572F">
              <w:rPr>
                <w:rFonts w:ascii="宋体" w:hAnsi="宋体" w:cs="宋体" w:hint="eastAsia"/>
                <w:kern w:val="0"/>
                <w:sz w:val="20"/>
                <w:szCs w:val="20"/>
              </w:rPr>
              <w:t>索尼</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3LCD/</w:t>
            </w:r>
            <w:r w:rsidRPr="0086572F">
              <w:rPr>
                <w:rFonts w:ascii="宋体" w:hAnsi="宋体" w:cs="宋体" w:hint="eastAsia"/>
                <w:kern w:val="0"/>
                <w:sz w:val="20"/>
                <w:szCs w:val="20"/>
              </w:rPr>
              <w:t>亮度≥</w:t>
            </w:r>
            <w:r w:rsidRPr="0086572F">
              <w:rPr>
                <w:rFonts w:ascii="宋体" w:hAnsi="宋体" w:cs="宋体"/>
                <w:kern w:val="0"/>
                <w:sz w:val="20"/>
                <w:szCs w:val="20"/>
              </w:rPr>
              <w:t>4000ANSI_LM /</w:t>
            </w:r>
            <w:r w:rsidRPr="0086572F">
              <w:rPr>
                <w:rFonts w:ascii="宋体" w:hAnsi="宋体" w:cs="宋体" w:hint="eastAsia"/>
                <w:kern w:val="0"/>
                <w:sz w:val="20"/>
                <w:szCs w:val="20"/>
              </w:rPr>
              <w:t>物理分辨率≥</w:t>
            </w:r>
            <w:r w:rsidRPr="0086572F">
              <w:rPr>
                <w:rFonts w:ascii="宋体" w:hAnsi="宋体" w:cs="宋体"/>
                <w:kern w:val="0"/>
                <w:sz w:val="20"/>
                <w:szCs w:val="20"/>
              </w:rPr>
              <w:t>1024*768/</w:t>
            </w:r>
            <w:r w:rsidRPr="0086572F">
              <w:rPr>
                <w:rFonts w:ascii="宋体" w:hAnsi="宋体" w:cs="宋体" w:hint="eastAsia"/>
                <w:kern w:val="0"/>
                <w:sz w:val="20"/>
                <w:szCs w:val="20"/>
              </w:rPr>
              <w:t>对比度≥</w:t>
            </w:r>
            <w:r w:rsidRPr="0086572F">
              <w:rPr>
                <w:rFonts w:ascii="宋体" w:hAnsi="宋体" w:cs="宋体"/>
                <w:kern w:val="0"/>
                <w:sz w:val="20"/>
                <w:szCs w:val="20"/>
              </w:rPr>
              <w:t>3000:1</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用于扬教</w:t>
            </w:r>
            <w:r w:rsidRPr="0086572F">
              <w:rPr>
                <w:rFonts w:ascii="宋体" w:hAnsi="宋体" w:cs="宋体"/>
                <w:kern w:val="0"/>
                <w:sz w:val="20"/>
                <w:szCs w:val="20"/>
              </w:rPr>
              <w:t>1109</w:t>
            </w:r>
          </w:p>
        </w:tc>
      </w:tr>
      <w:tr w:rsidR="007C461E" w:rsidRPr="0086572F" w:rsidTr="00337CE9">
        <w:trPr>
          <w:trHeight w:val="345"/>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3</w:t>
            </w:r>
          </w:p>
        </w:tc>
        <w:tc>
          <w:tcPr>
            <w:tcW w:w="1094" w:type="dxa"/>
            <w:tcBorders>
              <w:top w:val="nil"/>
              <w:left w:val="nil"/>
              <w:bottom w:val="single" w:sz="4" w:space="0" w:color="auto"/>
              <w:right w:val="single" w:sz="4" w:space="0" w:color="auto"/>
            </w:tcBorders>
            <w:noWrap/>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投影机防盗吊篮</w:t>
            </w:r>
            <w:r w:rsidRPr="0086572F">
              <w:rPr>
                <w:rFonts w:ascii="宋体" w:hAnsi="宋体" w:cs="宋体"/>
                <w:kern w:val="0"/>
                <w:sz w:val="20"/>
                <w:szCs w:val="20"/>
              </w:rPr>
              <w:t>(</w:t>
            </w:r>
            <w:r w:rsidRPr="0086572F">
              <w:rPr>
                <w:rFonts w:ascii="宋体" w:hAnsi="宋体" w:cs="宋体" w:hint="eastAsia"/>
                <w:kern w:val="0"/>
                <w:sz w:val="20"/>
                <w:szCs w:val="20"/>
              </w:rPr>
              <w:t>大</w:t>
            </w:r>
            <w:r w:rsidRPr="0086572F">
              <w:rPr>
                <w:rFonts w:ascii="宋体" w:hAnsi="宋体" w:cs="宋体"/>
                <w:kern w:val="0"/>
                <w:sz w:val="20"/>
                <w:szCs w:val="20"/>
              </w:rPr>
              <w:t>)</w:t>
            </w:r>
          </w:p>
        </w:tc>
        <w:tc>
          <w:tcPr>
            <w:tcW w:w="146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17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用于安装上述投影机</w:t>
            </w:r>
          </w:p>
        </w:tc>
      </w:tr>
      <w:tr w:rsidR="007C461E" w:rsidRPr="0086572F" w:rsidTr="00337CE9">
        <w:trPr>
          <w:trHeight w:val="345"/>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4</w:t>
            </w:r>
          </w:p>
        </w:tc>
        <w:tc>
          <w:tcPr>
            <w:tcW w:w="1094" w:type="dxa"/>
            <w:tcBorders>
              <w:top w:val="nil"/>
              <w:left w:val="nil"/>
              <w:bottom w:val="single" w:sz="4" w:space="0" w:color="auto"/>
              <w:right w:val="single" w:sz="4" w:space="0" w:color="auto"/>
            </w:tcBorders>
            <w:noWrap/>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电动投影幕布</w:t>
            </w:r>
          </w:p>
        </w:tc>
        <w:tc>
          <w:tcPr>
            <w:tcW w:w="1464" w:type="dxa"/>
            <w:tcBorders>
              <w:top w:val="nil"/>
              <w:left w:val="nil"/>
              <w:bottom w:val="single" w:sz="4" w:space="0" w:color="auto"/>
              <w:right w:val="single" w:sz="4" w:space="0" w:color="auto"/>
            </w:tcBorders>
            <w:noWrap/>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120"</w:t>
            </w:r>
            <w:r w:rsidRPr="0086572F">
              <w:rPr>
                <w:rFonts w:ascii="宋体" w:hAnsi="宋体" w:cs="宋体" w:hint="eastAsia"/>
                <w:kern w:val="0"/>
                <w:sz w:val="20"/>
                <w:szCs w:val="20"/>
              </w:rPr>
              <w:t>玻珠幕</w:t>
            </w:r>
          </w:p>
        </w:tc>
        <w:tc>
          <w:tcPr>
            <w:tcW w:w="1255" w:type="dxa"/>
            <w:tcBorders>
              <w:top w:val="nil"/>
              <w:left w:val="nil"/>
              <w:bottom w:val="single" w:sz="4" w:space="0" w:color="auto"/>
              <w:right w:val="single" w:sz="4" w:space="0" w:color="auto"/>
            </w:tcBorders>
            <w:noWrap/>
            <w:vAlign w:val="center"/>
          </w:tcPr>
          <w:p w:rsidR="007C461E" w:rsidRPr="0086572F" w:rsidRDefault="007C461E" w:rsidP="00337CE9">
            <w:pPr>
              <w:widowControl/>
              <w:jc w:val="center"/>
              <w:rPr>
                <w:kern w:val="0"/>
                <w:sz w:val="20"/>
                <w:szCs w:val="20"/>
              </w:rPr>
            </w:pPr>
            <w:r w:rsidRPr="0086572F">
              <w:rPr>
                <w:kern w:val="0"/>
                <w:sz w:val="20"/>
                <w:szCs w:val="20"/>
              </w:rPr>
              <w:t xml:space="preserve">17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r>
      <w:tr w:rsidR="007C461E" w:rsidRPr="0086572F" w:rsidTr="00337CE9">
        <w:trPr>
          <w:trHeight w:val="897"/>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5</w:t>
            </w:r>
          </w:p>
        </w:tc>
        <w:tc>
          <w:tcPr>
            <w:tcW w:w="109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多媒体台式无线扩音器</w:t>
            </w:r>
          </w:p>
        </w:tc>
        <w:tc>
          <w:tcPr>
            <w:tcW w:w="146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 xml:space="preserve">80W *2 </w:t>
            </w:r>
            <w:r w:rsidRPr="0086572F">
              <w:rPr>
                <w:rFonts w:ascii="宋体" w:hAnsi="宋体" w:cs="宋体" w:hint="eastAsia"/>
                <w:kern w:val="0"/>
                <w:sz w:val="20"/>
                <w:szCs w:val="20"/>
              </w:rPr>
              <w:t>中音</w:t>
            </w:r>
            <w:r w:rsidRPr="0086572F">
              <w:rPr>
                <w:rFonts w:ascii="宋体" w:hAnsi="宋体" w:cs="宋体"/>
                <w:kern w:val="0"/>
                <w:sz w:val="20"/>
                <w:szCs w:val="20"/>
              </w:rPr>
              <w:t>/4</w:t>
            </w:r>
            <w:r w:rsidRPr="0086572F">
              <w:rPr>
                <w:rFonts w:ascii="宋体" w:hAnsi="宋体" w:cs="宋体" w:hint="eastAsia"/>
                <w:kern w:val="0"/>
                <w:sz w:val="20"/>
                <w:szCs w:val="20"/>
              </w:rPr>
              <w:t>音箱</w:t>
            </w:r>
            <w:r w:rsidRPr="0086572F">
              <w:rPr>
                <w:rFonts w:ascii="宋体" w:hAnsi="宋体" w:cs="宋体"/>
                <w:kern w:val="0"/>
                <w:sz w:val="20"/>
                <w:szCs w:val="20"/>
              </w:rPr>
              <w:t>/</w:t>
            </w:r>
            <w:r w:rsidRPr="0086572F">
              <w:rPr>
                <w:rFonts w:ascii="宋体" w:hAnsi="宋体" w:cs="宋体" w:hint="eastAsia"/>
                <w:kern w:val="0"/>
                <w:sz w:val="20"/>
                <w:szCs w:val="20"/>
              </w:rPr>
              <w:t>无线话筒</w:t>
            </w:r>
            <w:r w:rsidRPr="0086572F">
              <w:rPr>
                <w:rFonts w:ascii="宋体" w:hAnsi="宋体" w:cs="宋体"/>
                <w:kern w:val="0"/>
                <w:sz w:val="20"/>
                <w:szCs w:val="20"/>
              </w:rPr>
              <w:t>/</w:t>
            </w:r>
            <w:r w:rsidRPr="0086572F">
              <w:rPr>
                <w:rFonts w:ascii="宋体" w:hAnsi="宋体" w:cs="宋体" w:hint="eastAsia"/>
                <w:kern w:val="0"/>
                <w:sz w:val="20"/>
                <w:szCs w:val="20"/>
              </w:rPr>
              <w:t>有线话筒</w:t>
            </w:r>
            <w:r w:rsidRPr="0086572F">
              <w:rPr>
                <w:rFonts w:ascii="宋体" w:hAnsi="宋体" w:cs="宋体"/>
                <w:kern w:val="0"/>
                <w:sz w:val="20"/>
                <w:szCs w:val="20"/>
              </w:rPr>
              <w:t>/</w:t>
            </w:r>
            <w:r w:rsidRPr="0086572F">
              <w:rPr>
                <w:rFonts w:ascii="宋体" w:hAnsi="宋体" w:cs="宋体" w:hint="eastAsia"/>
                <w:kern w:val="0"/>
                <w:sz w:val="20"/>
                <w:szCs w:val="20"/>
              </w:rPr>
              <w:t>音频输入</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17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含音箱安装支架、连线、无线调频发射</w:t>
            </w:r>
            <w:r w:rsidRPr="0086572F">
              <w:rPr>
                <w:rFonts w:ascii="宋体" w:hAnsi="宋体" w:cs="宋体"/>
                <w:kern w:val="0"/>
                <w:sz w:val="20"/>
                <w:szCs w:val="20"/>
              </w:rPr>
              <w:t>/</w:t>
            </w:r>
            <w:r w:rsidRPr="0086572F">
              <w:rPr>
                <w:rFonts w:ascii="宋体" w:hAnsi="宋体" w:cs="宋体" w:hint="eastAsia"/>
                <w:kern w:val="0"/>
                <w:sz w:val="20"/>
                <w:szCs w:val="20"/>
              </w:rPr>
              <w:t>接收机，按接受机</w:t>
            </w:r>
            <w:r w:rsidRPr="0086572F">
              <w:rPr>
                <w:rFonts w:ascii="宋体" w:hAnsi="宋体" w:cs="宋体"/>
                <w:kern w:val="0"/>
                <w:sz w:val="20"/>
                <w:szCs w:val="20"/>
              </w:rPr>
              <w:t>1</w:t>
            </w:r>
            <w:r w:rsidRPr="0086572F">
              <w:rPr>
                <w:rFonts w:ascii="宋体" w:hAnsi="宋体" w:cs="宋体" w:hint="eastAsia"/>
                <w:kern w:val="0"/>
                <w:sz w:val="20"/>
                <w:szCs w:val="20"/>
              </w:rPr>
              <w:t>：</w:t>
            </w:r>
            <w:r w:rsidRPr="0086572F">
              <w:rPr>
                <w:rFonts w:ascii="宋体" w:hAnsi="宋体" w:cs="宋体"/>
                <w:kern w:val="0"/>
                <w:sz w:val="20"/>
                <w:szCs w:val="20"/>
              </w:rPr>
              <w:t>2</w:t>
            </w:r>
            <w:r w:rsidRPr="0086572F">
              <w:rPr>
                <w:rFonts w:ascii="宋体" w:hAnsi="宋体" w:cs="宋体" w:hint="eastAsia"/>
                <w:kern w:val="0"/>
                <w:sz w:val="20"/>
                <w:szCs w:val="20"/>
              </w:rPr>
              <w:t>配备发射机；用于大中教室。</w:t>
            </w:r>
          </w:p>
        </w:tc>
      </w:tr>
      <w:tr w:rsidR="007C461E" w:rsidRPr="0086572F" w:rsidTr="00337CE9">
        <w:trPr>
          <w:trHeight w:val="511"/>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6</w:t>
            </w:r>
          </w:p>
        </w:tc>
        <w:tc>
          <w:tcPr>
            <w:tcW w:w="109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多媒体台式无线扩音器</w:t>
            </w:r>
          </w:p>
        </w:tc>
        <w:tc>
          <w:tcPr>
            <w:tcW w:w="146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 xml:space="preserve">80W *2 </w:t>
            </w:r>
            <w:r w:rsidRPr="0086572F">
              <w:rPr>
                <w:rFonts w:ascii="宋体" w:hAnsi="宋体" w:cs="宋体" w:hint="eastAsia"/>
                <w:kern w:val="0"/>
                <w:sz w:val="20"/>
                <w:szCs w:val="20"/>
              </w:rPr>
              <w:t>中音</w:t>
            </w:r>
            <w:r w:rsidRPr="0086572F">
              <w:rPr>
                <w:rFonts w:ascii="宋体" w:hAnsi="宋体" w:cs="宋体"/>
                <w:kern w:val="0"/>
                <w:sz w:val="20"/>
                <w:szCs w:val="20"/>
              </w:rPr>
              <w:t>/</w:t>
            </w:r>
            <w:r w:rsidRPr="0086572F">
              <w:rPr>
                <w:rFonts w:ascii="宋体" w:hAnsi="宋体" w:cs="宋体" w:hint="eastAsia"/>
                <w:kern w:val="0"/>
                <w:sz w:val="20"/>
                <w:szCs w:val="20"/>
              </w:rPr>
              <w:t>无线话筒</w:t>
            </w:r>
            <w:r w:rsidRPr="0086572F">
              <w:rPr>
                <w:rFonts w:ascii="宋体" w:hAnsi="宋体" w:cs="宋体"/>
                <w:kern w:val="0"/>
                <w:sz w:val="20"/>
                <w:szCs w:val="20"/>
              </w:rPr>
              <w:t>/</w:t>
            </w:r>
            <w:r w:rsidRPr="0086572F">
              <w:rPr>
                <w:rFonts w:ascii="宋体" w:hAnsi="宋体" w:cs="宋体" w:hint="eastAsia"/>
                <w:kern w:val="0"/>
                <w:sz w:val="20"/>
                <w:szCs w:val="20"/>
              </w:rPr>
              <w:t>有线话筒</w:t>
            </w:r>
            <w:r w:rsidRPr="0086572F">
              <w:rPr>
                <w:rFonts w:ascii="宋体" w:hAnsi="宋体" w:cs="宋体"/>
                <w:kern w:val="0"/>
                <w:sz w:val="20"/>
                <w:szCs w:val="20"/>
              </w:rPr>
              <w:t>/</w:t>
            </w:r>
            <w:r w:rsidRPr="0086572F">
              <w:rPr>
                <w:rFonts w:ascii="宋体" w:hAnsi="宋体" w:cs="宋体" w:hint="eastAsia"/>
                <w:kern w:val="0"/>
                <w:sz w:val="20"/>
                <w:szCs w:val="20"/>
              </w:rPr>
              <w:t>音频输入</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备用</w:t>
            </w:r>
          </w:p>
        </w:tc>
      </w:tr>
      <w:tr w:rsidR="007C461E" w:rsidRPr="0086572F" w:rsidTr="00337CE9">
        <w:trPr>
          <w:trHeight w:val="497"/>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7</w:t>
            </w:r>
          </w:p>
        </w:tc>
        <w:tc>
          <w:tcPr>
            <w:tcW w:w="109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多媒体集中控制器</w:t>
            </w:r>
          </w:p>
        </w:tc>
        <w:tc>
          <w:tcPr>
            <w:tcW w:w="146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kern w:val="0"/>
                <w:sz w:val="20"/>
                <w:szCs w:val="20"/>
              </w:rPr>
            </w:pPr>
            <w:r w:rsidRPr="0086572F">
              <w:rPr>
                <w:rFonts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rPr>
                <w:rFonts w:ascii="宋体" w:cs="宋体"/>
                <w:color w:val="000000"/>
                <w:kern w:val="0"/>
                <w:sz w:val="20"/>
                <w:szCs w:val="20"/>
              </w:rPr>
            </w:pPr>
            <w:r w:rsidRPr="0086572F">
              <w:rPr>
                <w:rFonts w:ascii="宋体" w:hAnsi="宋体" w:cs="宋体" w:hint="eastAsia"/>
                <w:color w:val="000000"/>
                <w:kern w:val="0"/>
                <w:sz w:val="20"/>
                <w:szCs w:val="20"/>
              </w:rPr>
              <w:t>设备电源控制</w:t>
            </w:r>
            <w:r w:rsidRPr="0086572F">
              <w:rPr>
                <w:rFonts w:ascii="宋体" w:hAnsi="宋体" w:cs="宋体"/>
                <w:color w:val="000000"/>
                <w:kern w:val="0"/>
                <w:sz w:val="20"/>
                <w:szCs w:val="20"/>
              </w:rPr>
              <w:t>/</w:t>
            </w:r>
            <w:r w:rsidRPr="0086572F">
              <w:rPr>
                <w:rFonts w:ascii="宋体" w:hAnsi="宋体" w:cs="宋体" w:hint="eastAsia"/>
                <w:color w:val="000000"/>
                <w:kern w:val="0"/>
                <w:sz w:val="20"/>
                <w:szCs w:val="20"/>
              </w:rPr>
              <w:t>投影机电源延时</w:t>
            </w:r>
            <w:r w:rsidRPr="0086572F">
              <w:rPr>
                <w:rFonts w:ascii="宋体" w:hAnsi="宋体" w:cs="宋体"/>
                <w:color w:val="000000"/>
                <w:kern w:val="0"/>
                <w:sz w:val="20"/>
                <w:szCs w:val="20"/>
              </w:rPr>
              <w:t>/3</w:t>
            </w:r>
            <w:r w:rsidRPr="0086572F">
              <w:rPr>
                <w:rFonts w:ascii="宋体" w:hAnsi="宋体" w:cs="宋体" w:hint="eastAsia"/>
                <w:color w:val="000000"/>
                <w:kern w:val="0"/>
                <w:sz w:val="20"/>
                <w:szCs w:val="20"/>
              </w:rPr>
              <w:t>进</w:t>
            </w:r>
            <w:r w:rsidRPr="0086572F">
              <w:rPr>
                <w:rFonts w:ascii="宋体" w:hAnsi="宋体" w:cs="宋体"/>
                <w:color w:val="000000"/>
                <w:kern w:val="0"/>
                <w:sz w:val="20"/>
                <w:szCs w:val="20"/>
              </w:rPr>
              <w:t>2</w:t>
            </w:r>
            <w:r w:rsidRPr="0086572F">
              <w:rPr>
                <w:rFonts w:ascii="宋体" w:hAnsi="宋体" w:cs="宋体" w:hint="eastAsia"/>
                <w:color w:val="000000"/>
                <w:kern w:val="0"/>
                <w:sz w:val="20"/>
                <w:szCs w:val="20"/>
              </w:rPr>
              <w:t>出</w:t>
            </w:r>
            <w:r w:rsidRPr="0086572F">
              <w:rPr>
                <w:rFonts w:ascii="宋体" w:hAnsi="宋体" w:cs="宋体"/>
                <w:color w:val="000000"/>
                <w:kern w:val="0"/>
                <w:sz w:val="20"/>
                <w:szCs w:val="20"/>
              </w:rPr>
              <w:t>RGB</w:t>
            </w:r>
            <w:r w:rsidRPr="0086572F">
              <w:rPr>
                <w:rFonts w:ascii="宋体" w:hAnsi="宋体" w:cs="宋体" w:hint="eastAsia"/>
                <w:color w:val="000000"/>
                <w:kern w:val="0"/>
                <w:sz w:val="20"/>
                <w:szCs w:val="20"/>
              </w:rPr>
              <w:t>分配器、长线驱动器</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17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4"/>
              </w:rPr>
            </w:pPr>
            <w:r w:rsidRPr="0086572F">
              <w:rPr>
                <w:rFonts w:ascii="宋体" w:hAnsi="宋体" w:cs="宋体" w:hint="eastAsia"/>
                <w:kern w:val="0"/>
                <w:sz w:val="24"/>
              </w:rPr>
              <w:t xml:space="preserve">　</w:t>
            </w:r>
          </w:p>
        </w:tc>
      </w:tr>
      <w:tr w:rsidR="007C461E" w:rsidRPr="0086572F" w:rsidTr="00337CE9">
        <w:trPr>
          <w:trHeight w:val="483"/>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8</w:t>
            </w:r>
          </w:p>
        </w:tc>
        <w:tc>
          <w:tcPr>
            <w:tcW w:w="109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多媒体讲台</w:t>
            </w:r>
          </w:p>
        </w:tc>
        <w:tc>
          <w:tcPr>
            <w:tcW w:w="1464" w:type="dxa"/>
            <w:tcBorders>
              <w:top w:val="nil"/>
              <w:left w:val="nil"/>
              <w:bottom w:val="single" w:sz="4" w:space="0" w:color="auto"/>
              <w:right w:val="single" w:sz="4" w:space="0" w:color="auto"/>
            </w:tcBorders>
            <w:noWrap/>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rPr>
                <w:rFonts w:ascii="宋体" w:cs="宋体"/>
                <w:color w:val="000000"/>
                <w:kern w:val="0"/>
                <w:sz w:val="20"/>
                <w:szCs w:val="20"/>
              </w:rPr>
            </w:pPr>
            <w:r w:rsidRPr="0086572F">
              <w:rPr>
                <w:rFonts w:ascii="宋体" w:hAnsi="宋体" w:cs="宋体" w:hint="eastAsia"/>
                <w:color w:val="000000"/>
                <w:kern w:val="0"/>
                <w:sz w:val="20"/>
                <w:szCs w:val="20"/>
              </w:rPr>
              <w:t>宽度≤</w:t>
            </w:r>
            <w:r w:rsidRPr="0086572F">
              <w:rPr>
                <w:rFonts w:ascii="宋体" w:hAnsi="宋体" w:cs="宋体"/>
                <w:color w:val="000000"/>
                <w:kern w:val="0"/>
                <w:sz w:val="20"/>
                <w:szCs w:val="20"/>
              </w:rPr>
              <w:t>700mm</w:t>
            </w:r>
            <w:r w:rsidRPr="0086572F">
              <w:rPr>
                <w:rFonts w:ascii="宋体" w:hAnsi="宋体" w:cs="宋体" w:hint="eastAsia"/>
                <w:color w:val="000000"/>
                <w:kern w:val="0"/>
                <w:sz w:val="20"/>
                <w:szCs w:val="20"/>
              </w:rPr>
              <w:t>，高≥</w:t>
            </w:r>
            <w:r w:rsidRPr="0086572F">
              <w:rPr>
                <w:rFonts w:ascii="宋体" w:hAnsi="宋体" w:cs="宋体"/>
                <w:color w:val="000000"/>
                <w:kern w:val="0"/>
                <w:sz w:val="20"/>
                <w:szCs w:val="20"/>
              </w:rPr>
              <w:t xml:space="preserve">900mm </w:t>
            </w:r>
            <w:r w:rsidRPr="0086572F">
              <w:rPr>
                <w:rFonts w:ascii="宋体" w:hAnsi="宋体" w:cs="宋体" w:hint="eastAsia"/>
                <w:color w:val="000000"/>
                <w:kern w:val="0"/>
                <w:sz w:val="20"/>
                <w:szCs w:val="20"/>
              </w:rPr>
              <w:t>钢制</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16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全钢全封闭结构，防火、防盗，用于扬教</w:t>
            </w:r>
            <w:r w:rsidRPr="0086572F">
              <w:rPr>
                <w:rFonts w:ascii="宋体" w:hAnsi="宋体" w:cs="宋体"/>
                <w:kern w:val="0"/>
                <w:sz w:val="20"/>
                <w:szCs w:val="20"/>
              </w:rPr>
              <w:t>2#</w:t>
            </w:r>
          </w:p>
        </w:tc>
      </w:tr>
      <w:tr w:rsidR="007C461E" w:rsidRPr="0086572F" w:rsidTr="00337CE9">
        <w:trPr>
          <w:trHeight w:val="469"/>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9</w:t>
            </w:r>
          </w:p>
        </w:tc>
        <w:tc>
          <w:tcPr>
            <w:tcW w:w="109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多媒体讲台</w:t>
            </w:r>
          </w:p>
        </w:tc>
        <w:tc>
          <w:tcPr>
            <w:tcW w:w="1464" w:type="dxa"/>
            <w:tcBorders>
              <w:top w:val="nil"/>
              <w:left w:val="nil"/>
              <w:bottom w:val="single" w:sz="4" w:space="0" w:color="auto"/>
              <w:right w:val="single" w:sz="4" w:space="0" w:color="auto"/>
            </w:tcBorders>
            <w:noWrap/>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rPr>
                <w:rFonts w:ascii="宋体" w:cs="宋体"/>
                <w:color w:val="000000"/>
                <w:kern w:val="0"/>
                <w:sz w:val="20"/>
                <w:szCs w:val="20"/>
              </w:rPr>
            </w:pPr>
            <w:r w:rsidRPr="0086572F">
              <w:rPr>
                <w:rFonts w:ascii="宋体" w:hAnsi="宋体" w:cs="宋体" w:hint="eastAsia"/>
                <w:color w:val="000000"/>
                <w:kern w:val="0"/>
                <w:sz w:val="20"/>
                <w:szCs w:val="20"/>
              </w:rPr>
              <w:t>宽度≤</w:t>
            </w:r>
            <w:r w:rsidRPr="0086572F">
              <w:rPr>
                <w:rFonts w:ascii="宋体" w:hAnsi="宋体" w:cs="宋体"/>
                <w:color w:val="000000"/>
                <w:kern w:val="0"/>
                <w:sz w:val="20"/>
                <w:szCs w:val="20"/>
              </w:rPr>
              <w:t>700mm</w:t>
            </w:r>
            <w:r w:rsidRPr="0086572F">
              <w:rPr>
                <w:rFonts w:ascii="宋体" w:hAnsi="宋体" w:cs="宋体" w:hint="eastAsia"/>
                <w:color w:val="000000"/>
                <w:kern w:val="0"/>
                <w:sz w:val="20"/>
                <w:szCs w:val="20"/>
              </w:rPr>
              <w:t>，高≥</w:t>
            </w:r>
            <w:r w:rsidRPr="0086572F">
              <w:rPr>
                <w:rFonts w:ascii="宋体" w:hAnsi="宋体" w:cs="宋体"/>
                <w:color w:val="000000"/>
                <w:kern w:val="0"/>
                <w:sz w:val="20"/>
                <w:szCs w:val="20"/>
              </w:rPr>
              <w:t>1100mm</w:t>
            </w:r>
            <w:r w:rsidRPr="0086572F">
              <w:rPr>
                <w:rFonts w:ascii="宋体" w:hAnsi="宋体" w:cs="宋体" w:hint="eastAsia"/>
                <w:color w:val="000000"/>
                <w:kern w:val="0"/>
                <w:sz w:val="20"/>
                <w:szCs w:val="20"/>
              </w:rPr>
              <w:t>钢制</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全钢全封闭结构，防火、防盗</w:t>
            </w:r>
            <w:r w:rsidRPr="0086572F">
              <w:rPr>
                <w:rFonts w:ascii="宋体" w:cs="宋体"/>
                <w:kern w:val="0"/>
                <w:sz w:val="20"/>
                <w:szCs w:val="20"/>
              </w:rPr>
              <w:t>,</w:t>
            </w:r>
            <w:r w:rsidRPr="0086572F">
              <w:rPr>
                <w:rFonts w:ascii="宋体" w:hAnsi="宋体" w:cs="宋体" w:hint="eastAsia"/>
                <w:kern w:val="0"/>
                <w:sz w:val="20"/>
                <w:szCs w:val="20"/>
              </w:rPr>
              <w:t>用于扬教</w:t>
            </w:r>
            <w:r w:rsidRPr="0086572F">
              <w:rPr>
                <w:rFonts w:ascii="宋体" w:hAnsi="宋体" w:cs="宋体"/>
                <w:kern w:val="0"/>
                <w:sz w:val="20"/>
                <w:szCs w:val="20"/>
              </w:rPr>
              <w:t>1109</w:t>
            </w:r>
          </w:p>
        </w:tc>
      </w:tr>
      <w:tr w:rsidR="007C461E" w:rsidRPr="0086572F" w:rsidTr="00337CE9">
        <w:trPr>
          <w:trHeight w:val="276"/>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10</w:t>
            </w:r>
          </w:p>
        </w:tc>
        <w:tc>
          <w:tcPr>
            <w:tcW w:w="109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有线麦克风（鹅颈麦克风）</w:t>
            </w:r>
          </w:p>
        </w:tc>
        <w:tc>
          <w:tcPr>
            <w:tcW w:w="1464" w:type="dxa"/>
            <w:tcBorders>
              <w:top w:val="nil"/>
              <w:left w:val="nil"/>
              <w:bottom w:val="single" w:sz="4" w:space="0" w:color="auto"/>
              <w:right w:val="single" w:sz="4" w:space="0" w:color="auto"/>
            </w:tcBorders>
            <w:noWrap/>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color w:val="000000"/>
                <w:kern w:val="0"/>
                <w:sz w:val="20"/>
                <w:szCs w:val="20"/>
              </w:rPr>
            </w:pPr>
            <w:r w:rsidRPr="0086572F">
              <w:rPr>
                <w:rFonts w:ascii="宋体" w:hAnsi="宋体" w:cs="宋体" w:hint="eastAsia"/>
                <w:color w:val="000000"/>
                <w:kern w:val="0"/>
                <w:sz w:val="20"/>
                <w:szCs w:val="20"/>
              </w:rPr>
              <w:t xml:space="preserve">　</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18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9V</w:t>
            </w:r>
            <w:r w:rsidRPr="0086572F">
              <w:rPr>
                <w:rFonts w:ascii="宋体" w:hAnsi="宋体" w:cs="宋体" w:hint="eastAsia"/>
                <w:kern w:val="0"/>
                <w:sz w:val="20"/>
                <w:szCs w:val="20"/>
              </w:rPr>
              <w:t>或</w:t>
            </w:r>
            <w:r w:rsidRPr="0086572F">
              <w:rPr>
                <w:rFonts w:ascii="宋体" w:hAnsi="宋体" w:cs="宋体"/>
                <w:kern w:val="0"/>
                <w:sz w:val="20"/>
                <w:szCs w:val="20"/>
              </w:rPr>
              <w:t>48V</w:t>
            </w:r>
            <w:r w:rsidRPr="0086572F">
              <w:rPr>
                <w:rFonts w:ascii="宋体" w:hAnsi="宋体" w:cs="宋体" w:hint="eastAsia"/>
                <w:kern w:val="0"/>
                <w:sz w:val="20"/>
                <w:szCs w:val="20"/>
              </w:rPr>
              <w:t>幻像电源，</w:t>
            </w:r>
            <w:r w:rsidRPr="0086572F">
              <w:rPr>
                <w:rFonts w:ascii="宋体" w:hAnsi="宋体" w:cs="宋体"/>
                <w:kern w:val="0"/>
                <w:sz w:val="20"/>
                <w:szCs w:val="20"/>
              </w:rPr>
              <w:t>1</w:t>
            </w:r>
            <w:r w:rsidRPr="0086572F">
              <w:rPr>
                <w:rFonts w:ascii="宋体" w:hAnsi="宋体" w:cs="宋体" w:hint="eastAsia"/>
                <w:kern w:val="0"/>
                <w:sz w:val="20"/>
                <w:szCs w:val="20"/>
              </w:rPr>
              <w:t>台备用</w:t>
            </w:r>
          </w:p>
        </w:tc>
      </w:tr>
      <w:tr w:rsidR="007C461E" w:rsidRPr="0086572F" w:rsidTr="00337CE9">
        <w:trPr>
          <w:trHeight w:val="469"/>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11</w:t>
            </w:r>
          </w:p>
        </w:tc>
        <w:tc>
          <w:tcPr>
            <w:tcW w:w="109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高亮度投影机</w:t>
            </w:r>
          </w:p>
        </w:tc>
        <w:tc>
          <w:tcPr>
            <w:tcW w:w="146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EPSON</w:t>
            </w:r>
            <w:r>
              <w:rPr>
                <w:rFonts w:ascii="宋体" w:hAnsi="宋体" w:cs="宋体" w:hint="eastAsia"/>
                <w:kern w:val="0"/>
                <w:sz w:val="20"/>
                <w:szCs w:val="20"/>
              </w:rPr>
              <w:t>、</w:t>
            </w:r>
            <w:r w:rsidRPr="0086572F">
              <w:rPr>
                <w:rFonts w:ascii="宋体" w:hAnsi="宋体" w:cs="宋体" w:hint="eastAsia"/>
                <w:kern w:val="0"/>
                <w:sz w:val="20"/>
                <w:szCs w:val="20"/>
              </w:rPr>
              <w:t>日立、松下、</w:t>
            </w:r>
            <w:r>
              <w:rPr>
                <w:rFonts w:ascii="宋体" w:hAnsi="宋体" w:cs="宋体" w:hint="eastAsia"/>
                <w:kern w:val="0"/>
                <w:sz w:val="20"/>
                <w:szCs w:val="20"/>
              </w:rPr>
              <w:t>索尼</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3LCD/</w:t>
            </w:r>
            <w:r w:rsidRPr="0086572F">
              <w:rPr>
                <w:rFonts w:ascii="宋体" w:hAnsi="宋体" w:cs="宋体" w:hint="eastAsia"/>
                <w:kern w:val="0"/>
                <w:sz w:val="20"/>
                <w:szCs w:val="20"/>
              </w:rPr>
              <w:t>亮度≥</w:t>
            </w:r>
            <w:r w:rsidRPr="0086572F">
              <w:rPr>
                <w:rFonts w:ascii="宋体" w:hAnsi="宋体" w:cs="宋体"/>
                <w:kern w:val="0"/>
                <w:sz w:val="20"/>
                <w:szCs w:val="20"/>
              </w:rPr>
              <w:t>2600ANSI_LM /</w:t>
            </w:r>
            <w:r w:rsidRPr="0086572F">
              <w:rPr>
                <w:rFonts w:ascii="宋体" w:hAnsi="宋体" w:cs="宋体" w:hint="eastAsia"/>
                <w:kern w:val="0"/>
                <w:sz w:val="20"/>
                <w:szCs w:val="20"/>
              </w:rPr>
              <w:t>物理分辨率≥</w:t>
            </w:r>
            <w:r w:rsidRPr="0086572F">
              <w:rPr>
                <w:rFonts w:ascii="宋体" w:hAnsi="宋体" w:cs="宋体"/>
                <w:kern w:val="0"/>
                <w:sz w:val="20"/>
                <w:szCs w:val="20"/>
              </w:rPr>
              <w:t>1024*768/</w:t>
            </w:r>
            <w:r w:rsidRPr="0086572F">
              <w:rPr>
                <w:rFonts w:ascii="宋体" w:hAnsi="宋体" w:cs="宋体" w:hint="eastAsia"/>
                <w:kern w:val="0"/>
                <w:sz w:val="20"/>
                <w:szCs w:val="20"/>
              </w:rPr>
              <w:t>对比度≥</w:t>
            </w:r>
            <w:r w:rsidRPr="0086572F">
              <w:rPr>
                <w:rFonts w:ascii="宋体" w:hAnsi="宋体" w:cs="宋体"/>
                <w:kern w:val="0"/>
                <w:sz w:val="20"/>
                <w:szCs w:val="20"/>
              </w:rPr>
              <w:t>1000:1</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10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含安装及投影机附件</w:t>
            </w:r>
          </w:p>
        </w:tc>
      </w:tr>
      <w:tr w:rsidR="007C461E" w:rsidRPr="0086572F" w:rsidTr="00337CE9">
        <w:trPr>
          <w:trHeight w:val="331"/>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12</w:t>
            </w:r>
          </w:p>
        </w:tc>
        <w:tc>
          <w:tcPr>
            <w:tcW w:w="1094" w:type="dxa"/>
            <w:tcBorders>
              <w:top w:val="nil"/>
              <w:left w:val="nil"/>
              <w:bottom w:val="single" w:sz="4" w:space="0" w:color="auto"/>
              <w:right w:val="single" w:sz="4" w:space="0" w:color="auto"/>
            </w:tcBorders>
            <w:noWrap/>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投影机防盗吊篮</w:t>
            </w:r>
          </w:p>
        </w:tc>
        <w:tc>
          <w:tcPr>
            <w:tcW w:w="146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10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用于</w:t>
            </w:r>
            <w:r w:rsidRPr="0086572F">
              <w:rPr>
                <w:rFonts w:ascii="宋体" w:hAnsi="宋体" w:cs="宋体"/>
                <w:kern w:val="0"/>
                <w:sz w:val="20"/>
                <w:szCs w:val="20"/>
              </w:rPr>
              <w:t>2600ANSI_LM</w:t>
            </w:r>
            <w:r w:rsidRPr="0086572F">
              <w:rPr>
                <w:rFonts w:ascii="宋体" w:hAnsi="宋体" w:cs="宋体" w:hint="eastAsia"/>
                <w:kern w:val="0"/>
                <w:sz w:val="20"/>
                <w:szCs w:val="20"/>
              </w:rPr>
              <w:t>投影机</w:t>
            </w:r>
          </w:p>
        </w:tc>
      </w:tr>
      <w:tr w:rsidR="007C461E" w:rsidRPr="0086572F" w:rsidTr="00337CE9">
        <w:trPr>
          <w:trHeight w:val="304"/>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13</w:t>
            </w:r>
          </w:p>
        </w:tc>
        <w:tc>
          <w:tcPr>
            <w:tcW w:w="1094" w:type="dxa"/>
            <w:tcBorders>
              <w:top w:val="nil"/>
              <w:left w:val="nil"/>
              <w:bottom w:val="single" w:sz="4" w:space="0" w:color="auto"/>
              <w:right w:val="single" w:sz="4" w:space="0" w:color="auto"/>
            </w:tcBorders>
            <w:noWrap/>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电动投影幕布</w:t>
            </w:r>
          </w:p>
        </w:tc>
        <w:tc>
          <w:tcPr>
            <w:tcW w:w="1464" w:type="dxa"/>
            <w:tcBorders>
              <w:top w:val="nil"/>
              <w:left w:val="nil"/>
              <w:bottom w:val="single" w:sz="4" w:space="0" w:color="auto"/>
              <w:right w:val="single" w:sz="4" w:space="0" w:color="auto"/>
            </w:tcBorders>
            <w:noWrap/>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100"</w:t>
            </w:r>
            <w:r w:rsidRPr="0086572F">
              <w:rPr>
                <w:rFonts w:ascii="宋体" w:hAnsi="宋体" w:cs="宋体" w:hint="eastAsia"/>
                <w:kern w:val="0"/>
                <w:sz w:val="20"/>
                <w:szCs w:val="20"/>
              </w:rPr>
              <w:t>玻珠幕</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10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用于</w:t>
            </w:r>
            <w:r w:rsidRPr="0086572F">
              <w:rPr>
                <w:rFonts w:ascii="宋体" w:hAnsi="宋体" w:cs="宋体"/>
                <w:kern w:val="0"/>
                <w:sz w:val="20"/>
                <w:szCs w:val="20"/>
              </w:rPr>
              <w:t>2600ANSI_LM</w:t>
            </w:r>
            <w:r w:rsidRPr="0086572F">
              <w:rPr>
                <w:rFonts w:ascii="宋体" w:hAnsi="宋体" w:cs="宋体" w:hint="eastAsia"/>
                <w:kern w:val="0"/>
                <w:sz w:val="20"/>
                <w:szCs w:val="20"/>
              </w:rPr>
              <w:lastRenderedPageBreak/>
              <w:t>投影机</w:t>
            </w:r>
          </w:p>
        </w:tc>
      </w:tr>
      <w:tr w:rsidR="007C461E" w:rsidRPr="0086572F" w:rsidTr="00337CE9">
        <w:trPr>
          <w:trHeight w:val="276"/>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lastRenderedPageBreak/>
              <w:t>14</w:t>
            </w:r>
          </w:p>
        </w:tc>
        <w:tc>
          <w:tcPr>
            <w:tcW w:w="109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RGB</w:t>
            </w:r>
            <w:r w:rsidRPr="0086572F">
              <w:rPr>
                <w:rFonts w:ascii="宋体" w:hAnsi="宋体" w:cs="宋体" w:hint="eastAsia"/>
                <w:kern w:val="0"/>
                <w:sz w:val="20"/>
                <w:szCs w:val="20"/>
              </w:rPr>
              <w:t>分配器及辅材</w:t>
            </w:r>
          </w:p>
        </w:tc>
        <w:tc>
          <w:tcPr>
            <w:tcW w:w="146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kern w:val="0"/>
                <w:sz w:val="20"/>
                <w:szCs w:val="20"/>
              </w:rPr>
            </w:pPr>
            <w:r w:rsidRPr="0086572F">
              <w:rPr>
                <w:rFonts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rPr>
                <w:rFonts w:ascii="宋体" w:cs="宋体"/>
                <w:color w:val="000000"/>
                <w:kern w:val="0"/>
                <w:sz w:val="20"/>
                <w:szCs w:val="20"/>
              </w:rPr>
            </w:pPr>
            <w:r w:rsidRPr="0086572F">
              <w:rPr>
                <w:rFonts w:ascii="宋体" w:hAnsi="宋体" w:cs="宋体"/>
                <w:color w:val="000000"/>
                <w:kern w:val="0"/>
                <w:sz w:val="20"/>
                <w:szCs w:val="20"/>
              </w:rPr>
              <w:t>3</w:t>
            </w:r>
            <w:r w:rsidRPr="0086572F">
              <w:rPr>
                <w:rFonts w:ascii="宋体" w:hAnsi="宋体" w:cs="宋体" w:hint="eastAsia"/>
                <w:color w:val="000000"/>
                <w:kern w:val="0"/>
                <w:sz w:val="20"/>
                <w:szCs w:val="20"/>
              </w:rPr>
              <w:t>进</w:t>
            </w:r>
            <w:r w:rsidRPr="0086572F">
              <w:rPr>
                <w:rFonts w:ascii="宋体" w:hAnsi="宋体" w:cs="宋体"/>
                <w:color w:val="000000"/>
                <w:kern w:val="0"/>
                <w:sz w:val="20"/>
                <w:szCs w:val="20"/>
              </w:rPr>
              <w:t>2</w:t>
            </w:r>
            <w:r w:rsidRPr="0086572F">
              <w:rPr>
                <w:rFonts w:ascii="宋体" w:hAnsi="宋体" w:cs="宋体" w:hint="eastAsia"/>
                <w:color w:val="000000"/>
                <w:kern w:val="0"/>
                <w:sz w:val="20"/>
                <w:szCs w:val="20"/>
              </w:rPr>
              <w:t>出</w:t>
            </w:r>
            <w:r w:rsidRPr="0086572F">
              <w:rPr>
                <w:rFonts w:ascii="宋体" w:hAnsi="宋体" w:cs="宋体"/>
                <w:color w:val="000000"/>
                <w:kern w:val="0"/>
                <w:sz w:val="20"/>
                <w:szCs w:val="20"/>
              </w:rPr>
              <w:t>/</w:t>
            </w:r>
            <w:r w:rsidRPr="0086572F">
              <w:rPr>
                <w:rFonts w:ascii="宋体" w:hAnsi="宋体" w:cs="宋体" w:hint="eastAsia"/>
                <w:color w:val="000000"/>
                <w:kern w:val="0"/>
                <w:sz w:val="20"/>
                <w:szCs w:val="20"/>
              </w:rPr>
              <w:t>长线驱动器</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10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r>
      <w:tr w:rsidR="007C461E" w:rsidRPr="0086572F" w:rsidTr="00337CE9">
        <w:trPr>
          <w:trHeight w:val="235"/>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15</w:t>
            </w:r>
          </w:p>
        </w:tc>
        <w:tc>
          <w:tcPr>
            <w:tcW w:w="109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RGB</w:t>
            </w:r>
            <w:r w:rsidRPr="0086572F">
              <w:rPr>
                <w:rFonts w:ascii="宋体" w:hAnsi="宋体" w:cs="宋体" w:hint="eastAsia"/>
                <w:kern w:val="0"/>
                <w:sz w:val="20"/>
                <w:szCs w:val="20"/>
              </w:rPr>
              <w:t>长线驱动器</w:t>
            </w:r>
          </w:p>
        </w:tc>
        <w:tc>
          <w:tcPr>
            <w:tcW w:w="146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驱动距离≥</w:t>
            </w:r>
            <w:r w:rsidRPr="0086572F">
              <w:rPr>
                <w:rFonts w:ascii="宋体" w:hAnsi="宋体" w:cs="宋体"/>
                <w:kern w:val="0"/>
                <w:sz w:val="20"/>
                <w:szCs w:val="20"/>
              </w:rPr>
              <w:t>35m</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3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r>
      <w:tr w:rsidR="007C461E" w:rsidRPr="0086572F" w:rsidTr="00337CE9">
        <w:trPr>
          <w:trHeight w:val="235"/>
        </w:trPr>
        <w:tc>
          <w:tcPr>
            <w:tcW w:w="322" w:type="dxa"/>
            <w:tcBorders>
              <w:top w:val="nil"/>
              <w:left w:val="single" w:sz="4" w:space="0" w:color="auto"/>
              <w:bottom w:val="single" w:sz="4" w:space="0" w:color="auto"/>
              <w:right w:val="single" w:sz="4" w:space="0" w:color="auto"/>
            </w:tcBorders>
            <w:noWrap/>
            <w:vAlign w:val="center"/>
          </w:tcPr>
          <w:p w:rsidR="007C461E" w:rsidRPr="0086572F" w:rsidRDefault="007C461E" w:rsidP="00337CE9">
            <w:pPr>
              <w:widowControl/>
              <w:jc w:val="right"/>
              <w:rPr>
                <w:rFonts w:ascii="宋体" w:cs="宋体"/>
                <w:kern w:val="0"/>
                <w:sz w:val="20"/>
                <w:szCs w:val="20"/>
              </w:rPr>
            </w:pPr>
            <w:r w:rsidRPr="0086572F">
              <w:rPr>
                <w:rFonts w:ascii="宋体" w:hAnsi="宋体" w:cs="宋体"/>
                <w:kern w:val="0"/>
                <w:sz w:val="20"/>
                <w:szCs w:val="20"/>
              </w:rPr>
              <w:t>16</w:t>
            </w:r>
          </w:p>
        </w:tc>
        <w:tc>
          <w:tcPr>
            <w:tcW w:w="109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多媒体台式无线扩音器</w:t>
            </w:r>
          </w:p>
        </w:tc>
        <w:tc>
          <w:tcPr>
            <w:tcW w:w="1464"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 xml:space="preserve">　</w:t>
            </w:r>
          </w:p>
        </w:tc>
        <w:tc>
          <w:tcPr>
            <w:tcW w:w="2406"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kern w:val="0"/>
                <w:sz w:val="20"/>
                <w:szCs w:val="20"/>
              </w:rPr>
              <w:t xml:space="preserve">80W *2 </w:t>
            </w:r>
            <w:r w:rsidRPr="0086572F">
              <w:rPr>
                <w:rFonts w:ascii="宋体" w:hAnsi="宋体" w:cs="宋体" w:hint="eastAsia"/>
                <w:kern w:val="0"/>
                <w:sz w:val="20"/>
                <w:szCs w:val="20"/>
              </w:rPr>
              <w:t>中音</w:t>
            </w:r>
            <w:r w:rsidRPr="0086572F">
              <w:rPr>
                <w:rFonts w:ascii="宋体" w:hAnsi="宋体" w:cs="宋体"/>
                <w:kern w:val="0"/>
                <w:sz w:val="20"/>
                <w:szCs w:val="20"/>
              </w:rPr>
              <w:t>/4</w:t>
            </w:r>
            <w:r w:rsidRPr="0086572F">
              <w:rPr>
                <w:rFonts w:ascii="宋体" w:hAnsi="宋体" w:cs="宋体" w:hint="eastAsia"/>
                <w:kern w:val="0"/>
                <w:sz w:val="20"/>
                <w:szCs w:val="20"/>
              </w:rPr>
              <w:t>音箱</w:t>
            </w:r>
            <w:r w:rsidRPr="0086572F">
              <w:rPr>
                <w:rFonts w:ascii="宋体" w:hAnsi="宋体" w:cs="宋体"/>
                <w:kern w:val="0"/>
                <w:sz w:val="20"/>
                <w:szCs w:val="20"/>
              </w:rPr>
              <w:t>/</w:t>
            </w:r>
            <w:r w:rsidRPr="0086572F">
              <w:rPr>
                <w:rFonts w:ascii="宋体" w:hAnsi="宋体" w:cs="宋体" w:hint="eastAsia"/>
                <w:kern w:val="0"/>
                <w:sz w:val="20"/>
                <w:szCs w:val="20"/>
              </w:rPr>
              <w:t>无线话</w:t>
            </w:r>
            <w:r w:rsidRPr="0086572F">
              <w:rPr>
                <w:rFonts w:ascii="宋体" w:hAnsi="宋体" w:cs="宋体"/>
                <w:kern w:val="0"/>
                <w:sz w:val="20"/>
                <w:szCs w:val="20"/>
              </w:rPr>
              <w:t>/</w:t>
            </w:r>
            <w:r w:rsidRPr="0086572F">
              <w:rPr>
                <w:rFonts w:ascii="宋体" w:hAnsi="宋体" w:cs="宋体" w:hint="eastAsia"/>
                <w:kern w:val="0"/>
                <w:sz w:val="20"/>
                <w:szCs w:val="20"/>
              </w:rPr>
              <w:t>有线话筒</w:t>
            </w:r>
            <w:r w:rsidRPr="0086572F">
              <w:rPr>
                <w:rFonts w:ascii="宋体" w:hAnsi="宋体" w:cs="宋体"/>
                <w:kern w:val="0"/>
                <w:sz w:val="20"/>
                <w:szCs w:val="20"/>
              </w:rPr>
              <w:t>/</w:t>
            </w:r>
            <w:r w:rsidRPr="0086572F">
              <w:rPr>
                <w:rFonts w:ascii="宋体" w:hAnsi="宋体" w:cs="宋体" w:hint="eastAsia"/>
                <w:kern w:val="0"/>
                <w:sz w:val="20"/>
                <w:szCs w:val="20"/>
              </w:rPr>
              <w:t>音频输入</w:t>
            </w:r>
          </w:p>
        </w:tc>
        <w:tc>
          <w:tcPr>
            <w:tcW w:w="1255" w:type="dxa"/>
            <w:tcBorders>
              <w:top w:val="nil"/>
              <w:left w:val="nil"/>
              <w:bottom w:val="single" w:sz="4" w:space="0" w:color="auto"/>
              <w:right w:val="single" w:sz="4" w:space="0" w:color="auto"/>
            </w:tcBorders>
            <w:vAlign w:val="center"/>
          </w:tcPr>
          <w:p w:rsidR="007C461E" w:rsidRPr="0086572F" w:rsidRDefault="007C461E" w:rsidP="00337CE9">
            <w:pPr>
              <w:widowControl/>
              <w:jc w:val="center"/>
              <w:rPr>
                <w:kern w:val="0"/>
                <w:sz w:val="20"/>
                <w:szCs w:val="20"/>
              </w:rPr>
            </w:pPr>
            <w:r w:rsidRPr="0086572F">
              <w:rPr>
                <w:kern w:val="0"/>
                <w:sz w:val="20"/>
                <w:szCs w:val="20"/>
              </w:rPr>
              <w:t xml:space="preserve">3 </w:t>
            </w:r>
          </w:p>
        </w:tc>
        <w:tc>
          <w:tcPr>
            <w:tcW w:w="1465" w:type="dxa"/>
            <w:tcBorders>
              <w:top w:val="nil"/>
              <w:left w:val="nil"/>
              <w:bottom w:val="single" w:sz="4" w:space="0" w:color="auto"/>
              <w:right w:val="single" w:sz="4" w:space="0" w:color="auto"/>
            </w:tcBorders>
            <w:vAlign w:val="center"/>
          </w:tcPr>
          <w:p w:rsidR="007C461E" w:rsidRPr="0086572F" w:rsidRDefault="007C461E" w:rsidP="00337CE9">
            <w:pPr>
              <w:widowControl/>
              <w:jc w:val="left"/>
              <w:rPr>
                <w:rFonts w:ascii="宋体" w:cs="宋体"/>
                <w:kern w:val="0"/>
                <w:sz w:val="20"/>
                <w:szCs w:val="20"/>
              </w:rPr>
            </w:pPr>
            <w:r w:rsidRPr="0086572F">
              <w:rPr>
                <w:rFonts w:ascii="宋体" w:hAnsi="宋体" w:cs="宋体" w:hint="eastAsia"/>
                <w:kern w:val="0"/>
                <w:sz w:val="20"/>
                <w:szCs w:val="20"/>
              </w:rPr>
              <w:t>含音箱安装支架、连线。</w:t>
            </w:r>
            <w:r w:rsidRPr="0086572F">
              <w:rPr>
                <w:rFonts w:ascii="宋体" w:hAnsi="宋体" w:cs="宋体"/>
                <w:kern w:val="0"/>
                <w:sz w:val="20"/>
                <w:szCs w:val="20"/>
              </w:rPr>
              <w:t xml:space="preserve">  </w:t>
            </w:r>
            <w:r w:rsidRPr="0086572F">
              <w:rPr>
                <w:rFonts w:ascii="宋体" w:hAnsi="宋体" w:cs="宋体" w:hint="eastAsia"/>
                <w:kern w:val="0"/>
                <w:sz w:val="20"/>
                <w:szCs w:val="20"/>
              </w:rPr>
              <w:t>每个机房内安装</w:t>
            </w:r>
            <w:r w:rsidRPr="0086572F">
              <w:rPr>
                <w:rFonts w:ascii="宋体" w:hAnsi="宋体" w:cs="宋体"/>
                <w:kern w:val="0"/>
                <w:sz w:val="20"/>
                <w:szCs w:val="20"/>
              </w:rPr>
              <w:t>2</w:t>
            </w:r>
            <w:r w:rsidRPr="0086572F">
              <w:rPr>
                <w:rFonts w:ascii="宋体" w:hAnsi="宋体" w:cs="宋体" w:hint="eastAsia"/>
                <w:kern w:val="0"/>
                <w:sz w:val="20"/>
                <w:szCs w:val="20"/>
              </w:rPr>
              <w:t>个音箱。</w:t>
            </w:r>
            <w:r w:rsidRPr="0086572F">
              <w:rPr>
                <w:rFonts w:ascii="宋体" w:hAnsi="宋体" w:cs="宋体"/>
                <w:kern w:val="0"/>
                <w:sz w:val="20"/>
                <w:szCs w:val="20"/>
              </w:rPr>
              <w:t xml:space="preserve"> </w:t>
            </w:r>
            <w:r w:rsidRPr="0086572F">
              <w:rPr>
                <w:rFonts w:ascii="宋体" w:hAnsi="宋体" w:cs="宋体" w:hint="eastAsia"/>
                <w:kern w:val="0"/>
                <w:sz w:val="20"/>
                <w:szCs w:val="20"/>
              </w:rPr>
              <w:t>按接受机</w:t>
            </w:r>
            <w:r w:rsidRPr="0086572F">
              <w:rPr>
                <w:rFonts w:ascii="宋体" w:hAnsi="宋体" w:cs="宋体"/>
                <w:kern w:val="0"/>
                <w:sz w:val="20"/>
                <w:szCs w:val="20"/>
              </w:rPr>
              <w:t>1</w:t>
            </w:r>
            <w:r w:rsidRPr="0086572F">
              <w:rPr>
                <w:rFonts w:ascii="宋体" w:hAnsi="宋体" w:cs="宋体" w:hint="eastAsia"/>
                <w:kern w:val="0"/>
                <w:sz w:val="20"/>
                <w:szCs w:val="20"/>
              </w:rPr>
              <w:t>：</w:t>
            </w:r>
            <w:r w:rsidRPr="0086572F">
              <w:rPr>
                <w:rFonts w:ascii="宋体" w:hAnsi="宋体" w:cs="宋体"/>
                <w:kern w:val="0"/>
                <w:sz w:val="20"/>
                <w:szCs w:val="20"/>
              </w:rPr>
              <w:t>2</w:t>
            </w:r>
            <w:r w:rsidRPr="0086572F">
              <w:rPr>
                <w:rFonts w:ascii="宋体" w:hAnsi="宋体" w:cs="宋体" w:hint="eastAsia"/>
                <w:kern w:val="0"/>
                <w:sz w:val="20"/>
                <w:szCs w:val="20"/>
              </w:rPr>
              <w:t>配备发射机。</w:t>
            </w:r>
          </w:p>
        </w:tc>
      </w:tr>
    </w:tbl>
    <w:p w:rsidR="007C461E" w:rsidRDefault="007C461E" w:rsidP="006412E6">
      <w:pPr>
        <w:pStyle w:val="1"/>
        <w:ind w:left="0"/>
        <w:rPr>
          <w:rFonts w:hint="eastAsia"/>
          <w:b/>
          <w:sz w:val="24"/>
          <w:szCs w:val="24"/>
        </w:rPr>
      </w:pPr>
      <w:bookmarkStart w:id="10" w:name="_GoBack"/>
      <w:bookmarkEnd w:id="10"/>
    </w:p>
    <w:p w:rsidR="007C461E" w:rsidRDefault="007C461E" w:rsidP="00500CA9">
      <w:pPr>
        <w:pStyle w:val="1"/>
        <w:ind w:left="0" w:firstLineChars="49" w:firstLine="118"/>
        <w:rPr>
          <w:rFonts w:hint="eastAsia"/>
          <w:b/>
          <w:sz w:val="24"/>
          <w:szCs w:val="24"/>
        </w:rPr>
      </w:pPr>
      <w:r>
        <w:rPr>
          <w:rFonts w:hint="eastAsia"/>
          <w:b/>
          <w:sz w:val="24"/>
          <w:szCs w:val="24"/>
        </w:rPr>
        <w:t>其他要求：</w:t>
      </w:r>
    </w:p>
    <w:p w:rsidR="007C461E" w:rsidRDefault="007C461E" w:rsidP="00500CA9">
      <w:pPr>
        <w:ind w:firstLineChars="200" w:firstLine="440"/>
        <w:rPr>
          <w:rFonts w:ascii="Calibri" w:hAnsi="Calibri" w:hint="eastAsia"/>
          <w:kern w:val="0"/>
          <w:sz w:val="22"/>
          <w:szCs w:val="22"/>
        </w:rPr>
      </w:pPr>
      <w:r>
        <w:rPr>
          <w:rFonts w:ascii="Calibri" w:hAnsi="Calibri"/>
          <w:kern w:val="0"/>
          <w:sz w:val="22"/>
          <w:szCs w:val="22"/>
        </w:rPr>
        <w:t xml:space="preserve">1. </w:t>
      </w:r>
      <w:r>
        <w:rPr>
          <w:rFonts w:ascii="Calibri" w:hAnsi="Calibri" w:hint="eastAsia"/>
          <w:kern w:val="0"/>
          <w:sz w:val="22"/>
          <w:szCs w:val="22"/>
        </w:rPr>
        <w:t>本项目所采购设备，中标方必须承诺免费运送至南邮通达学院扬州校区</w:t>
      </w:r>
      <w:r>
        <w:rPr>
          <w:rFonts w:ascii="Calibri" w:hAnsi="Calibri"/>
          <w:kern w:val="0"/>
          <w:sz w:val="22"/>
          <w:szCs w:val="22"/>
        </w:rPr>
        <w:t>(</w:t>
      </w:r>
      <w:r>
        <w:rPr>
          <w:rFonts w:ascii="Calibri" w:hAnsi="Calibri" w:hint="eastAsia"/>
          <w:kern w:val="0"/>
          <w:sz w:val="22"/>
          <w:szCs w:val="22"/>
        </w:rPr>
        <w:t>扬州市邗江区润扬南路</w:t>
      </w:r>
      <w:r>
        <w:rPr>
          <w:rFonts w:ascii="Calibri" w:hAnsi="Calibri"/>
          <w:kern w:val="0"/>
          <w:sz w:val="22"/>
          <w:szCs w:val="22"/>
        </w:rPr>
        <w:t>33</w:t>
      </w:r>
      <w:r>
        <w:rPr>
          <w:rFonts w:ascii="Calibri" w:hAnsi="Calibri" w:hint="eastAsia"/>
          <w:kern w:val="0"/>
          <w:sz w:val="22"/>
          <w:szCs w:val="22"/>
        </w:rPr>
        <w:t>号</w:t>
      </w:r>
      <w:r>
        <w:rPr>
          <w:rFonts w:ascii="Calibri" w:hAnsi="Calibri"/>
          <w:kern w:val="0"/>
          <w:sz w:val="22"/>
          <w:szCs w:val="22"/>
        </w:rPr>
        <w:t>)</w:t>
      </w:r>
      <w:r>
        <w:rPr>
          <w:rFonts w:ascii="Calibri" w:hAnsi="Calibri" w:hint="eastAsia"/>
          <w:kern w:val="0"/>
          <w:sz w:val="22"/>
          <w:szCs w:val="22"/>
        </w:rPr>
        <w:t>指定的教室或实验室中；</w:t>
      </w:r>
    </w:p>
    <w:p w:rsidR="007C461E" w:rsidRDefault="007C461E" w:rsidP="00500CA9">
      <w:pPr>
        <w:ind w:firstLineChars="200" w:firstLine="440"/>
        <w:rPr>
          <w:rFonts w:ascii="Calibri" w:hAnsi="Calibri" w:hint="eastAsia"/>
          <w:kern w:val="0"/>
          <w:sz w:val="22"/>
          <w:szCs w:val="22"/>
        </w:rPr>
      </w:pPr>
      <w:r>
        <w:rPr>
          <w:rFonts w:ascii="Calibri" w:hAnsi="Calibri"/>
          <w:kern w:val="0"/>
          <w:sz w:val="22"/>
          <w:szCs w:val="22"/>
        </w:rPr>
        <w:t xml:space="preserve">2. </w:t>
      </w:r>
      <w:r>
        <w:rPr>
          <w:rFonts w:ascii="Calibri" w:hAnsi="Calibri" w:hint="eastAsia"/>
          <w:kern w:val="0"/>
          <w:sz w:val="22"/>
          <w:szCs w:val="22"/>
        </w:rPr>
        <w:t>保修期及售后服务要求</w:t>
      </w:r>
      <w:r>
        <w:rPr>
          <w:rFonts w:ascii="Calibri" w:hAnsi="Calibri"/>
          <w:kern w:val="0"/>
          <w:sz w:val="22"/>
          <w:szCs w:val="22"/>
        </w:rPr>
        <w:t>: 24</w:t>
      </w:r>
      <w:r>
        <w:rPr>
          <w:rFonts w:ascii="Calibri" w:hAnsi="Calibri" w:hint="eastAsia"/>
          <w:kern w:val="0"/>
          <w:sz w:val="22"/>
          <w:szCs w:val="22"/>
        </w:rPr>
        <w:t>小时响应，保修</w:t>
      </w:r>
      <w:r>
        <w:rPr>
          <w:rFonts w:ascii="Calibri" w:hAnsi="Calibri"/>
          <w:kern w:val="0"/>
          <w:sz w:val="22"/>
          <w:szCs w:val="22"/>
        </w:rPr>
        <w:t>3</w:t>
      </w:r>
      <w:r>
        <w:rPr>
          <w:rFonts w:ascii="Calibri" w:hAnsi="Calibri" w:hint="eastAsia"/>
          <w:kern w:val="0"/>
          <w:sz w:val="22"/>
          <w:szCs w:val="22"/>
        </w:rPr>
        <w:t>年以上（含）全免保修；</w:t>
      </w:r>
    </w:p>
    <w:p w:rsidR="007C461E" w:rsidRDefault="007C461E" w:rsidP="00500CA9">
      <w:pPr>
        <w:pStyle w:val="1"/>
        <w:ind w:left="0" w:firstLineChars="200" w:firstLine="440"/>
        <w:rPr>
          <w:rFonts w:hint="eastAsia"/>
        </w:rPr>
      </w:pPr>
      <w:r>
        <w:t>3.</w:t>
      </w:r>
      <w:r>
        <w:rPr>
          <w:rFonts w:hint="eastAsia"/>
        </w:rPr>
        <w:t>安装调试要求和验收要求</w:t>
      </w:r>
      <w:r>
        <w:t>:</w:t>
      </w:r>
      <w:r>
        <w:rPr>
          <w:rFonts w:hint="eastAsia"/>
        </w:rPr>
        <w:t>免全部安装调测费用（含材料）；</w:t>
      </w:r>
    </w:p>
    <w:p w:rsidR="007C461E" w:rsidRDefault="007C461E" w:rsidP="007717D7">
      <w:pPr>
        <w:spacing w:line="360" w:lineRule="auto"/>
        <w:rPr>
          <w:rFonts w:ascii="宋体"/>
        </w:rPr>
      </w:pPr>
    </w:p>
    <w:p w:rsidR="007C461E" w:rsidRDefault="007C461E" w:rsidP="007717D7">
      <w:pPr>
        <w:spacing w:line="360" w:lineRule="auto"/>
        <w:rPr>
          <w:rFonts w:ascii="宋体"/>
        </w:rPr>
      </w:pPr>
    </w:p>
    <w:p w:rsidR="007C461E" w:rsidRDefault="007C461E" w:rsidP="007717D7">
      <w:pPr>
        <w:spacing w:line="360" w:lineRule="auto"/>
        <w:rPr>
          <w:rFonts w:ascii="宋体"/>
        </w:rPr>
      </w:pPr>
    </w:p>
    <w:p w:rsidR="007C461E" w:rsidRDefault="007C461E" w:rsidP="007717D7">
      <w:pPr>
        <w:spacing w:line="360" w:lineRule="auto"/>
        <w:rPr>
          <w:rFonts w:ascii="宋体"/>
        </w:rPr>
      </w:pPr>
    </w:p>
    <w:p w:rsidR="007C461E" w:rsidRDefault="007C461E" w:rsidP="007717D7">
      <w:pPr>
        <w:spacing w:line="360" w:lineRule="auto"/>
        <w:rPr>
          <w:rFonts w:ascii="宋体"/>
        </w:rPr>
      </w:pPr>
    </w:p>
    <w:p w:rsidR="007C461E" w:rsidRDefault="007C461E" w:rsidP="007717D7">
      <w:pPr>
        <w:spacing w:line="360" w:lineRule="auto"/>
        <w:rPr>
          <w:rFonts w:ascii="宋体"/>
        </w:rPr>
      </w:pPr>
    </w:p>
    <w:p w:rsidR="007C461E" w:rsidRDefault="007C461E" w:rsidP="007717D7">
      <w:pPr>
        <w:spacing w:line="360" w:lineRule="auto"/>
        <w:rPr>
          <w:rFonts w:ascii="宋体"/>
        </w:rPr>
      </w:pPr>
    </w:p>
    <w:p w:rsidR="007C461E" w:rsidRDefault="007C461E" w:rsidP="00323B43"/>
    <w:p w:rsidR="007C461E" w:rsidRDefault="007C461E" w:rsidP="00323B43"/>
    <w:p w:rsidR="007C461E" w:rsidRDefault="007C461E" w:rsidP="00323B43"/>
    <w:p w:rsidR="007C461E" w:rsidRPr="0012655B" w:rsidRDefault="007C461E" w:rsidP="00323B43"/>
    <w:sectPr w:rsidR="007C461E" w:rsidRPr="0012655B" w:rsidSect="004358A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B9C" w:rsidRDefault="00622B9C" w:rsidP="008570B4">
      <w:r>
        <w:separator/>
      </w:r>
    </w:p>
  </w:endnote>
  <w:endnote w:type="continuationSeparator" w:id="0">
    <w:p w:rsidR="00622B9C" w:rsidRDefault="00622B9C" w:rsidP="00857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1E" w:rsidRDefault="007C461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1E" w:rsidRDefault="00985277">
    <w:pPr>
      <w:pStyle w:val="a5"/>
      <w:jc w:val="right"/>
    </w:pPr>
    <w:fldSimple w:instr=" PAGE   \* MERGEFORMAT ">
      <w:r w:rsidR="00266CD1" w:rsidRPr="00266CD1">
        <w:rPr>
          <w:noProof/>
          <w:lang w:val="zh-CN"/>
        </w:rPr>
        <w:t>2</w:t>
      </w:r>
    </w:fldSimple>
  </w:p>
  <w:p w:rsidR="007C461E" w:rsidRDefault="007C461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1E" w:rsidRDefault="007C461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B9C" w:rsidRDefault="00622B9C" w:rsidP="008570B4">
      <w:r>
        <w:separator/>
      </w:r>
    </w:p>
  </w:footnote>
  <w:footnote w:type="continuationSeparator" w:id="0">
    <w:p w:rsidR="00622B9C" w:rsidRDefault="00622B9C" w:rsidP="008570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1E" w:rsidRDefault="007C461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1E" w:rsidRDefault="007C461E" w:rsidP="00500CA9">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1E" w:rsidRDefault="007C461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
    <w:nsid w:val="33AB56C0"/>
    <w:multiLevelType w:val="hybridMultilevel"/>
    <w:tmpl w:val="80FCE73E"/>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70B4"/>
    <w:rsid w:val="000445AB"/>
    <w:rsid w:val="00061695"/>
    <w:rsid w:val="000629AC"/>
    <w:rsid w:val="000C2F87"/>
    <w:rsid w:val="000F6430"/>
    <w:rsid w:val="0010357B"/>
    <w:rsid w:val="00104C52"/>
    <w:rsid w:val="0011102D"/>
    <w:rsid w:val="0011160D"/>
    <w:rsid w:val="00123C53"/>
    <w:rsid w:val="0012655B"/>
    <w:rsid w:val="00130906"/>
    <w:rsid w:val="00152175"/>
    <w:rsid w:val="00166700"/>
    <w:rsid w:val="00177540"/>
    <w:rsid w:val="001927C7"/>
    <w:rsid w:val="0019288B"/>
    <w:rsid w:val="001C118D"/>
    <w:rsid w:val="001E441F"/>
    <w:rsid w:val="00205C9D"/>
    <w:rsid w:val="00227C81"/>
    <w:rsid w:val="00241D87"/>
    <w:rsid w:val="00266CD1"/>
    <w:rsid w:val="00293723"/>
    <w:rsid w:val="002A4E6F"/>
    <w:rsid w:val="002B2EF8"/>
    <w:rsid w:val="002B59CE"/>
    <w:rsid w:val="002D2DF4"/>
    <w:rsid w:val="002E719B"/>
    <w:rsid w:val="00306A38"/>
    <w:rsid w:val="00316BCB"/>
    <w:rsid w:val="00323B43"/>
    <w:rsid w:val="00337CE9"/>
    <w:rsid w:val="00361DF8"/>
    <w:rsid w:val="00395EA1"/>
    <w:rsid w:val="0039653F"/>
    <w:rsid w:val="003A02AA"/>
    <w:rsid w:val="003C4DA6"/>
    <w:rsid w:val="003D1FDB"/>
    <w:rsid w:val="003D2CF0"/>
    <w:rsid w:val="003D37D8"/>
    <w:rsid w:val="003F0FD8"/>
    <w:rsid w:val="003F3315"/>
    <w:rsid w:val="00402AC6"/>
    <w:rsid w:val="004154F1"/>
    <w:rsid w:val="00426C31"/>
    <w:rsid w:val="004358AB"/>
    <w:rsid w:val="00435DD5"/>
    <w:rsid w:val="00451E71"/>
    <w:rsid w:val="004530D3"/>
    <w:rsid w:val="004A6C8B"/>
    <w:rsid w:val="004E6868"/>
    <w:rsid w:val="00500CA9"/>
    <w:rsid w:val="00511EFB"/>
    <w:rsid w:val="00516EFD"/>
    <w:rsid w:val="00567CAB"/>
    <w:rsid w:val="005953C9"/>
    <w:rsid w:val="005B414B"/>
    <w:rsid w:val="005B7241"/>
    <w:rsid w:val="005D49C0"/>
    <w:rsid w:val="00601F58"/>
    <w:rsid w:val="00605A80"/>
    <w:rsid w:val="00622B9C"/>
    <w:rsid w:val="00622D7D"/>
    <w:rsid w:val="00627425"/>
    <w:rsid w:val="00640558"/>
    <w:rsid w:val="006412E6"/>
    <w:rsid w:val="006722D1"/>
    <w:rsid w:val="0068268A"/>
    <w:rsid w:val="006A742B"/>
    <w:rsid w:val="006B6A01"/>
    <w:rsid w:val="006C26AA"/>
    <w:rsid w:val="006C62D7"/>
    <w:rsid w:val="00713040"/>
    <w:rsid w:val="007371FF"/>
    <w:rsid w:val="007440B3"/>
    <w:rsid w:val="007717D7"/>
    <w:rsid w:val="00776DD3"/>
    <w:rsid w:val="00787C8B"/>
    <w:rsid w:val="007B22B7"/>
    <w:rsid w:val="007B5061"/>
    <w:rsid w:val="007C461E"/>
    <w:rsid w:val="007E2384"/>
    <w:rsid w:val="007E7B6A"/>
    <w:rsid w:val="007F658C"/>
    <w:rsid w:val="007F72AD"/>
    <w:rsid w:val="0080405D"/>
    <w:rsid w:val="008308F2"/>
    <w:rsid w:val="0084277F"/>
    <w:rsid w:val="00846399"/>
    <w:rsid w:val="00847677"/>
    <w:rsid w:val="008570B4"/>
    <w:rsid w:val="0086572F"/>
    <w:rsid w:val="00867146"/>
    <w:rsid w:val="00871853"/>
    <w:rsid w:val="00875EBB"/>
    <w:rsid w:val="008A5096"/>
    <w:rsid w:val="008A5633"/>
    <w:rsid w:val="008B39A6"/>
    <w:rsid w:val="008B7726"/>
    <w:rsid w:val="008C0C03"/>
    <w:rsid w:val="008D0E19"/>
    <w:rsid w:val="008D6499"/>
    <w:rsid w:val="008F0706"/>
    <w:rsid w:val="00971236"/>
    <w:rsid w:val="00983AAF"/>
    <w:rsid w:val="00985277"/>
    <w:rsid w:val="00986A9E"/>
    <w:rsid w:val="00990A3D"/>
    <w:rsid w:val="009E67B1"/>
    <w:rsid w:val="00A223A2"/>
    <w:rsid w:val="00A8092B"/>
    <w:rsid w:val="00A87829"/>
    <w:rsid w:val="00A958C9"/>
    <w:rsid w:val="00AA030E"/>
    <w:rsid w:val="00AB72F2"/>
    <w:rsid w:val="00AE123B"/>
    <w:rsid w:val="00AF2E5A"/>
    <w:rsid w:val="00B260B2"/>
    <w:rsid w:val="00B36D03"/>
    <w:rsid w:val="00B45571"/>
    <w:rsid w:val="00B74D5D"/>
    <w:rsid w:val="00B801BC"/>
    <w:rsid w:val="00B8027B"/>
    <w:rsid w:val="00B84A65"/>
    <w:rsid w:val="00B96B4A"/>
    <w:rsid w:val="00BB0630"/>
    <w:rsid w:val="00BC106E"/>
    <w:rsid w:val="00BC690B"/>
    <w:rsid w:val="00C122BA"/>
    <w:rsid w:val="00C169AE"/>
    <w:rsid w:val="00C2328F"/>
    <w:rsid w:val="00C3267D"/>
    <w:rsid w:val="00C442C5"/>
    <w:rsid w:val="00C62512"/>
    <w:rsid w:val="00C65E81"/>
    <w:rsid w:val="00C97663"/>
    <w:rsid w:val="00CA35A3"/>
    <w:rsid w:val="00CC2C3E"/>
    <w:rsid w:val="00CD2103"/>
    <w:rsid w:val="00CD5EBA"/>
    <w:rsid w:val="00D22D7F"/>
    <w:rsid w:val="00D515B7"/>
    <w:rsid w:val="00D57096"/>
    <w:rsid w:val="00D62D02"/>
    <w:rsid w:val="00D94582"/>
    <w:rsid w:val="00DB116A"/>
    <w:rsid w:val="00DB455E"/>
    <w:rsid w:val="00DF14F2"/>
    <w:rsid w:val="00DF53A8"/>
    <w:rsid w:val="00DF559B"/>
    <w:rsid w:val="00E43453"/>
    <w:rsid w:val="00E51680"/>
    <w:rsid w:val="00E71541"/>
    <w:rsid w:val="00EB1EC7"/>
    <w:rsid w:val="00EF02AB"/>
    <w:rsid w:val="00F139C9"/>
    <w:rsid w:val="00F15323"/>
    <w:rsid w:val="00F21D9B"/>
    <w:rsid w:val="00F247C3"/>
    <w:rsid w:val="00F32D24"/>
    <w:rsid w:val="00F36018"/>
    <w:rsid w:val="00F37AD6"/>
    <w:rsid w:val="00F414F5"/>
    <w:rsid w:val="00F535B1"/>
    <w:rsid w:val="00F55F95"/>
    <w:rsid w:val="00F850D9"/>
    <w:rsid w:val="00F942F1"/>
    <w:rsid w:val="00F96CCE"/>
    <w:rsid w:val="00FB04ED"/>
    <w:rsid w:val="00FB3FE5"/>
    <w:rsid w:val="00FB6857"/>
    <w:rsid w:val="00FC0318"/>
    <w:rsid w:val="00FC7FDB"/>
    <w:rsid w:val="00FD09D1"/>
    <w:rsid w:val="00FF47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B4"/>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570B4"/>
    <w:rPr>
      <w:sz w:val="18"/>
      <w:szCs w:val="18"/>
    </w:rPr>
  </w:style>
  <w:style w:type="character" w:customStyle="1" w:styleId="Char">
    <w:name w:val="批注框文本 Char"/>
    <w:basedOn w:val="a0"/>
    <w:link w:val="a3"/>
    <w:uiPriority w:val="99"/>
    <w:semiHidden/>
    <w:locked/>
    <w:rsid w:val="008570B4"/>
    <w:rPr>
      <w:rFonts w:ascii="Times New Roman" w:eastAsia="宋体" w:hAnsi="Times New Roman" w:cs="Times New Roman"/>
      <w:kern w:val="2"/>
      <w:sz w:val="18"/>
    </w:rPr>
  </w:style>
  <w:style w:type="paragraph" w:customStyle="1" w:styleId="1">
    <w:name w:val="列出段落1"/>
    <w:basedOn w:val="a"/>
    <w:uiPriority w:val="99"/>
    <w:rsid w:val="008570B4"/>
    <w:pPr>
      <w:widowControl/>
      <w:spacing w:after="200" w:line="276" w:lineRule="auto"/>
      <w:ind w:left="720"/>
      <w:contextualSpacing/>
      <w:jc w:val="left"/>
    </w:pPr>
    <w:rPr>
      <w:rFonts w:ascii="Calibri" w:hAnsi="Calibri"/>
      <w:kern w:val="0"/>
      <w:sz w:val="22"/>
      <w:szCs w:val="22"/>
    </w:rPr>
  </w:style>
  <w:style w:type="paragraph" w:styleId="a4">
    <w:name w:val="header"/>
    <w:basedOn w:val="a"/>
    <w:link w:val="Char0"/>
    <w:uiPriority w:val="99"/>
    <w:rsid w:val="008570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8570B4"/>
    <w:rPr>
      <w:rFonts w:ascii="Times New Roman" w:eastAsia="宋体" w:hAnsi="Times New Roman" w:cs="Times New Roman"/>
      <w:kern w:val="2"/>
      <w:sz w:val="18"/>
    </w:rPr>
  </w:style>
  <w:style w:type="paragraph" w:styleId="a5">
    <w:name w:val="footer"/>
    <w:basedOn w:val="a"/>
    <w:link w:val="Char1"/>
    <w:uiPriority w:val="99"/>
    <w:rsid w:val="008570B4"/>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8570B4"/>
    <w:rPr>
      <w:rFonts w:ascii="Times New Roman" w:eastAsia="宋体" w:hAnsi="Times New Roman" w:cs="Times New Roman"/>
      <w:kern w:val="2"/>
      <w:sz w:val="18"/>
    </w:rPr>
  </w:style>
  <w:style w:type="character" w:styleId="a6">
    <w:name w:val="page number"/>
    <w:basedOn w:val="a0"/>
    <w:uiPriority w:val="99"/>
    <w:rsid w:val="00B36D03"/>
    <w:rPr>
      <w:rFonts w:cs="Times New Roman"/>
    </w:rPr>
  </w:style>
  <w:style w:type="character" w:styleId="a7">
    <w:name w:val="Hyperlink"/>
    <w:basedOn w:val="a0"/>
    <w:uiPriority w:val="99"/>
    <w:rsid w:val="00402AC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11877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1059</Words>
  <Characters>6041</Characters>
  <Application>Microsoft Office Word</Application>
  <DocSecurity>0</DocSecurity>
  <Lines>50</Lines>
  <Paragraphs>14</Paragraphs>
  <ScaleCrop>false</ScaleCrop>
  <Company>ms</Company>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2014-04-11T05:47:00Z</dcterms:created>
  <dcterms:modified xsi:type="dcterms:W3CDTF">2014-07-02T08:16:00Z</dcterms:modified>
</cp:coreProperties>
</file>